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C2" w:rsidRPr="00663919" w:rsidRDefault="00ED2163">
      <w:pPr>
        <w:rPr>
          <w:rFonts w:asciiTheme="majorEastAsia" w:eastAsiaTheme="majorEastAsia" w:hAnsiTheme="majorEastAsia"/>
          <w:sz w:val="32"/>
          <w:szCs w:val="32"/>
        </w:rPr>
      </w:pPr>
      <w:r>
        <w:rPr>
          <w:rFonts w:asciiTheme="majorEastAsia" w:eastAsiaTheme="majorEastAsia" w:hAnsiTheme="majorEastAsia"/>
          <w:sz w:val="32"/>
          <w:szCs w:val="32"/>
        </w:rPr>
        <w:t>森林整備と木質バイオマスエネルギーの可能性</w:t>
      </w:r>
    </w:p>
    <w:p w:rsidR="00663919" w:rsidRPr="00ED2163" w:rsidRDefault="00ED2163">
      <w:pPr>
        <w:rPr>
          <w:rFonts w:asciiTheme="majorEastAsia" w:eastAsiaTheme="majorEastAsia" w:hAnsiTheme="majorEastAsia"/>
          <w:sz w:val="28"/>
          <w:szCs w:val="28"/>
        </w:rPr>
      </w:pPr>
      <w:r>
        <w:rPr>
          <w:rFonts w:asciiTheme="majorEastAsia" w:eastAsiaTheme="majorEastAsia" w:hAnsiTheme="majorEastAsia" w:hint="eastAsia"/>
          <w:sz w:val="28"/>
          <w:szCs w:val="28"/>
        </w:rPr>
        <w:t>グループ名　マイナス３．９％実行委員会事務局</w:t>
      </w:r>
      <w:r w:rsidR="009776DD">
        <w:rPr>
          <w:rFonts w:asciiTheme="majorEastAsia" w:eastAsiaTheme="majorEastAsia" w:hAnsiTheme="majorEastAsia" w:hint="eastAsia"/>
          <w:sz w:val="28"/>
          <w:szCs w:val="28"/>
        </w:rPr>
        <w:t xml:space="preserve">　</w:t>
      </w:r>
      <w:r w:rsidR="00FB0862">
        <w:rPr>
          <w:rFonts w:asciiTheme="majorEastAsia" w:eastAsiaTheme="majorEastAsia" w:hAnsiTheme="majorEastAsia" w:hint="eastAsia"/>
          <w:sz w:val="28"/>
          <w:szCs w:val="28"/>
        </w:rPr>
        <w:t>樋口　等</w:t>
      </w:r>
      <w:bookmarkStart w:id="0" w:name="_GoBack"/>
      <w:bookmarkEnd w:id="0"/>
    </w:p>
    <w:p w:rsidR="002D61B1" w:rsidRPr="00ED2163" w:rsidRDefault="002D61B1">
      <w:pPr>
        <w:rPr>
          <w:rFonts w:asciiTheme="majorEastAsia" w:eastAsiaTheme="majorEastAsia" w:hAnsiTheme="majorEastAsia"/>
          <w:sz w:val="28"/>
          <w:szCs w:val="28"/>
        </w:rPr>
      </w:pPr>
      <w:r w:rsidRPr="00ED2163">
        <w:rPr>
          <w:rFonts w:asciiTheme="majorEastAsia" w:eastAsiaTheme="majorEastAsia" w:hAnsiTheme="majorEastAsia" w:hint="eastAsia"/>
          <w:sz w:val="28"/>
          <w:szCs w:val="28"/>
        </w:rPr>
        <w:t>１．はじめに</w:t>
      </w:r>
    </w:p>
    <w:p w:rsidR="00461343" w:rsidRPr="00ED2163" w:rsidRDefault="002D61B1" w:rsidP="00A95262">
      <w:pPr>
        <w:rPr>
          <w:rFonts w:asciiTheme="minorEastAsia" w:hAnsiTheme="minorEastAsia"/>
          <w:sz w:val="18"/>
          <w:szCs w:val="18"/>
        </w:rPr>
      </w:pPr>
      <w:r w:rsidRPr="00ED2163">
        <w:rPr>
          <w:rFonts w:asciiTheme="minorEastAsia" w:hAnsiTheme="minorEastAsia" w:hint="eastAsia"/>
          <w:sz w:val="18"/>
          <w:szCs w:val="18"/>
        </w:rPr>
        <w:t xml:space="preserve">　</w:t>
      </w:r>
      <w:r w:rsidR="008C2820" w:rsidRPr="00ED2163">
        <w:rPr>
          <w:rFonts w:asciiTheme="minorEastAsia" w:hAnsiTheme="minorEastAsia" w:hint="eastAsia"/>
          <w:sz w:val="18"/>
          <w:szCs w:val="18"/>
        </w:rPr>
        <w:t>私たちの</w:t>
      </w:r>
      <w:r w:rsidRPr="00ED2163">
        <w:rPr>
          <w:rFonts w:asciiTheme="minorEastAsia" w:hAnsiTheme="minorEastAsia" w:hint="eastAsia"/>
          <w:sz w:val="18"/>
          <w:szCs w:val="18"/>
        </w:rPr>
        <w:t>グループの活動原点は、京都議定書の発効にあります。我が国は２００５年２月に発効した所謂「京都議定書」に於いて、２００８年から２０１２年の５年間を第一約束期間として、二酸化炭素量を１９９０年に比して６％削減するとしました。そして、そのうち３．８％は森林の吸収で賄うこととされたため、</w:t>
      </w:r>
      <w:r w:rsidR="00EA048B" w:rsidRPr="00ED2163">
        <w:rPr>
          <w:rFonts w:asciiTheme="minorEastAsia" w:hAnsiTheme="minorEastAsia" w:hint="eastAsia"/>
          <w:sz w:val="18"/>
          <w:szCs w:val="18"/>
        </w:rPr>
        <w:t>林野庁は過去５年間（２００２年度～２００６年度）の平均間伐実績２９．２万haを一挙に５５万haに引き上げ、２００７年度から２０１２年度の６年間で計３３０万ha</w:t>
      </w:r>
      <w:r w:rsidR="00484B2D" w:rsidRPr="00ED2163">
        <w:rPr>
          <w:rFonts w:asciiTheme="minorEastAsia" w:hAnsiTheme="minorEastAsia" w:hint="eastAsia"/>
          <w:sz w:val="18"/>
          <w:szCs w:val="18"/>
        </w:rPr>
        <w:t>の間伐を行うことを目標に間伐に取り組み</w:t>
      </w:r>
      <w:r w:rsidR="00461343" w:rsidRPr="00ED2163">
        <w:rPr>
          <w:rFonts w:asciiTheme="minorEastAsia" w:hAnsiTheme="minorEastAsia" w:hint="eastAsia"/>
          <w:sz w:val="18"/>
          <w:szCs w:val="18"/>
        </w:rPr>
        <w:t>、ほぼ達成したと報じられています。</w:t>
      </w:r>
    </w:p>
    <w:p w:rsidR="00A74529" w:rsidRPr="00ED2163" w:rsidRDefault="008C2820">
      <w:pPr>
        <w:rPr>
          <w:rFonts w:asciiTheme="minorEastAsia" w:hAnsiTheme="minorEastAsia"/>
          <w:sz w:val="18"/>
          <w:szCs w:val="18"/>
        </w:rPr>
      </w:pPr>
      <w:r w:rsidRPr="00ED2163">
        <w:rPr>
          <w:rFonts w:asciiTheme="minorEastAsia" w:hAnsiTheme="minorEastAsia" w:hint="eastAsia"/>
          <w:sz w:val="18"/>
          <w:szCs w:val="18"/>
        </w:rPr>
        <w:t xml:space="preserve">　私たちのグループは、</w:t>
      </w:r>
      <w:r w:rsidR="00484B2D" w:rsidRPr="00ED2163">
        <w:rPr>
          <w:rFonts w:asciiTheme="minorEastAsia" w:hAnsiTheme="minorEastAsia" w:hint="eastAsia"/>
          <w:sz w:val="18"/>
          <w:szCs w:val="18"/>
        </w:rPr>
        <w:t>京都議定書の発効</w:t>
      </w:r>
      <w:r w:rsidR="00527669" w:rsidRPr="00ED2163">
        <w:rPr>
          <w:rFonts w:asciiTheme="minorEastAsia" w:hAnsiTheme="minorEastAsia" w:hint="eastAsia"/>
          <w:sz w:val="18"/>
          <w:szCs w:val="18"/>
        </w:rPr>
        <w:t>を</w:t>
      </w:r>
      <w:r w:rsidRPr="00ED2163">
        <w:rPr>
          <w:rFonts w:asciiTheme="minorEastAsia" w:hAnsiTheme="minorEastAsia" w:hint="eastAsia"/>
          <w:sz w:val="18"/>
          <w:szCs w:val="18"/>
        </w:rPr>
        <w:t>踏まえ「自分たちにできる温暖化防止対策」</w:t>
      </w:r>
      <w:r w:rsidR="00183650" w:rsidRPr="00ED2163">
        <w:rPr>
          <w:rFonts w:asciiTheme="minorEastAsia" w:hAnsiTheme="minorEastAsia" w:hint="eastAsia"/>
          <w:sz w:val="18"/>
          <w:szCs w:val="18"/>
        </w:rPr>
        <w:t>を</w:t>
      </w:r>
      <w:r w:rsidR="009257D7" w:rsidRPr="00ED2163">
        <w:rPr>
          <w:rFonts w:asciiTheme="minorEastAsia" w:hAnsiTheme="minorEastAsia" w:hint="eastAsia"/>
          <w:sz w:val="18"/>
          <w:szCs w:val="18"/>
        </w:rPr>
        <w:t>活動</w:t>
      </w:r>
      <w:r w:rsidR="00183650" w:rsidRPr="00ED2163">
        <w:rPr>
          <w:rFonts w:asciiTheme="minorEastAsia" w:hAnsiTheme="minorEastAsia" w:hint="eastAsia"/>
          <w:sz w:val="18"/>
          <w:szCs w:val="18"/>
        </w:rPr>
        <w:t>の原点</w:t>
      </w:r>
      <w:r w:rsidRPr="00ED2163">
        <w:rPr>
          <w:rFonts w:asciiTheme="minorEastAsia" w:hAnsiTheme="minorEastAsia" w:hint="eastAsia"/>
          <w:sz w:val="18"/>
          <w:szCs w:val="18"/>
        </w:rPr>
        <w:t>として、ボランティアによる森林整備を</w:t>
      </w:r>
      <w:r w:rsidR="00183650" w:rsidRPr="00ED2163">
        <w:rPr>
          <w:rFonts w:asciiTheme="minorEastAsia" w:hAnsiTheme="minorEastAsia" w:hint="eastAsia"/>
          <w:sz w:val="18"/>
          <w:szCs w:val="18"/>
        </w:rPr>
        <w:t>始め、既に</w:t>
      </w:r>
      <w:r w:rsidRPr="00ED2163">
        <w:rPr>
          <w:rFonts w:asciiTheme="minorEastAsia" w:hAnsiTheme="minorEastAsia" w:hint="eastAsia"/>
          <w:sz w:val="18"/>
          <w:szCs w:val="18"/>
        </w:rPr>
        <w:t>６年間</w:t>
      </w:r>
      <w:r w:rsidR="00183650" w:rsidRPr="00ED2163">
        <w:rPr>
          <w:rFonts w:asciiTheme="minorEastAsia" w:hAnsiTheme="minorEastAsia" w:hint="eastAsia"/>
          <w:sz w:val="18"/>
          <w:szCs w:val="18"/>
        </w:rPr>
        <w:t>の実績を積み上げて</w:t>
      </w:r>
      <w:r w:rsidRPr="00ED2163">
        <w:rPr>
          <w:rFonts w:asciiTheme="minorEastAsia" w:hAnsiTheme="minorEastAsia" w:hint="eastAsia"/>
          <w:sz w:val="18"/>
          <w:szCs w:val="18"/>
        </w:rPr>
        <w:t>来</w:t>
      </w:r>
      <w:r w:rsidR="00183650" w:rsidRPr="00ED2163">
        <w:rPr>
          <w:rFonts w:asciiTheme="minorEastAsia" w:hAnsiTheme="minorEastAsia" w:hint="eastAsia"/>
          <w:sz w:val="18"/>
          <w:szCs w:val="18"/>
        </w:rPr>
        <w:t>ました。</w:t>
      </w:r>
      <w:r w:rsidR="006368E0" w:rsidRPr="00ED2163">
        <w:rPr>
          <w:rFonts w:asciiTheme="minorEastAsia" w:hAnsiTheme="minorEastAsia" w:hint="eastAsia"/>
          <w:sz w:val="18"/>
          <w:szCs w:val="18"/>
        </w:rPr>
        <w:t>当初</w:t>
      </w:r>
      <w:r w:rsidR="00461343" w:rsidRPr="00ED2163">
        <w:rPr>
          <w:rFonts w:asciiTheme="minorEastAsia" w:hAnsiTheme="minorEastAsia" w:hint="eastAsia"/>
          <w:sz w:val="18"/>
          <w:szCs w:val="18"/>
        </w:rPr>
        <w:t>は、</w:t>
      </w:r>
      <w:r w:rsidR="00A74529" w:rsidRPr="00ED2163">
        <w:rPr>
          <w:rFonts w:asciiTheme="minorEastAsia" w:hAnsiTheme="minorEastAsia" w:hint="eastAsia"/>
          <w:sz w:val="18"/>
          <w:szCs w:val="18"/>
        </w:rPr>
        <w:t>管理が</w:t>
      </w:r>
      <w:r w:rsidR="006368E0" w:rsidRPr="00ED2163">
        <w:rPr>
          <w:rFonts w:asciiTheme="minorEastAsia" w:hAnsiTheme="minorEastAsia" w:hint="eastAsia"/>
          <w:sz w:val="18"/>
          <w:szCs w:val="18"/>
        </w:rPr>
        <w:t>行き届かない</w:t>
      </w:r>
      <w:r w:rsidR="00704F8F" w:rsidRPr="00ED2163">
        <w:rPr>
          <w:rFonts w:asciiTheme="minorEastAsia" w:hAnsiTheme="minorEastAsia" w:hint="eastAsia"/>
          <w:sz w:val="18"/>
          <w:szCs w:val="18"/>
        </w:rPr>
        <w:t>所謂「</w:t>
      </w:r>
      <w:r w:rsidR="00A74529" w:rsidRPr="00ED2163">
        <w:rPr>
          <w:rFonts w:asciiTheme="minorEastAsia" w:hAnsiTheme="minorEastAsia" w:hint="eastAsia"/>
          <w:sz w:val="18"/>
          <w:szCs w:val="18"/>
        </w:rPr>
        <w:t>放置林</w:t>
      </w:r>
      <w:r w:rsidR="00704F8F" w:rsidRPr="00ED2163">
        <w:rPr>
          <w:rFonts w:asciiTheme="minorEastAsia" w:hAnsiTheme="minorEastAsia" w:hint="eastAsia"/>
          <w:sz w:val="18"/>
          <w:szCs w:val="18"/>
        </w:rPr>
        <w:t>」</w:t>
      </w:r>
      <w:r w:rsidR="00A74529" w:rsidRPr="00ED2163">
        <w:rPr>
          <w:rFonts w:asciiTheme="minorEastAsia" w:hAnsiTheme="minorEastAsia" w:hint="eastAsia"/>
          <w:sz w:val="18"/>
          <w:szCs w:val="18"/>
        </w:rPr>
        <w:t>に対し、下草刈りや枝打ち、間伐などを行い元気な森林にしつつ</w:t>
      </w:r>
      <w:r w:rsidR="00A95262" w:rsidRPr="00ED2163">
        <w:rPr>
          <w:rFonts w:asciiTheme="minorEastAsia" w:hAnsiTheme="minorEastAsia" w:hint="eastAsia"/>
          <w:sz w:val="18"/>
          <w:szCs w:val="18"/>
        </w:rPr>
        <w:t>、将来は売れる材を生産する森林にすると言う目標からのスタートでした。しかし、地球環境の視点に立てば</w:t>
      </w:r>
      <w:r w:rsidR="00461343" w:rsidRPr="00ED2163">
        <w:rPr>
          <w:rFonts w:asciiTheme="minorEastAsia" w:hAnsiTheme="minorEastAsia" w:hint="eastAsia"/>
          <w:sz w:val="18"/>
          <w:szCs w:val="18"/>
        </w:rPr>
        <w:t>、</w:t>
      </w:r>
      <w:r w:rsidR="00A95262" w:rsidRPr="00ED2163">
        <w:rPr>
          <w:rFonts w:asciiTheme="minorEastAsia" w:hAnsiTheme="minorEastAsia" w:hint="eastAsia"/>
          <w:sz w:val="18"/>
          <w:szCs w:val="18"/>
        </w:rPr>
        <w:t>切り捨て間伐</w:t>
      </w:r>
      <w:r w:rsidR="00461343" w:rsidRPr="00ED2163">
        <w:rPr>
          <w:rFonts w:asciiTheme="minorEastAsia" w:hAnsiTheme="minorEastAsia" w:hint="eastAsia"/>
          <w:sz w:val="18"/>
          <w:szCs w:val="18"/>
        </w:rPr>
        <w:t>ではなく、可能な限り材として利用すべきであるため、現在は全て搬出しています。</w:t>
      </w:r>
      <w:r w:rsidR="00704F8F" w:rsidRPr="00ED2163">
        <w:rPr>
          <w:rFonts w:asciiTheme="minorEastAsia" w:hAnsiTheme="minorEastAsia" w:hint="eastAsia"/>
          <w:sz w:val="18"/>
          <w:szCs w:val="18"/>
        </w:rPr>
        <w:t>更に</w:t>
      </w:r>
      <w:r w:rsidR="00461343" w:rsidRPr="00ED2163">
        <w:rPr>
          <w:rFonts w:asciiTheme="minorEastAsia" w:hAnsiTheme="minorEastAsia" w:hint="eastAsia"/>
          <w:sz w:val="18"/>
          <w:szCs w:val="18"/>
        </w:rPr>
        <w:t>枝条に至るまで利用し尽くすバイオマスエネルギーとしての可能性を追求する</w:t>
      </w:r>
      <w:r w:rsidR="00B322ED" w:rsidRPr="00ED2163">
        <w:rPr>
          <w:rFonts w:asciiTheme="minorEastAsia" w:hAnsiTheme="minorEastAsia" w:hint="eastAsia"/>
          <w:sz w:val="18"/>
          <w:szCs w:val="18"/>
        </w:rPr>
        <w:t>こと</w:t>
      </w:r>
      <w:r w:rsidR="00704F8F" w:rsidRPr="00ED2163">
        <w:rPr>
          <w:rFonts w:asciiTheme="minorEastAsia" w:hAnsiTheme="minorEastAsia" w:hint="eastAsia"/>
          <w:sz w:val="18"/>
          <w:szCs w:val="18"/>
        </w:rPr>
        <w:t>が</w:t>
      </w:r>
      <w:r w:rsidR="00484B2D" w:rsidRPr="00ED2163">
        <w:rPr>
          <w:rFonts w:asciiTheme="minorEastAsia" w:hAnsiTheme="minorEastAsia" w:hint="eastAsia"/>
          <w:sz w:val="18"/>
          <w:szCs w:val="18"/>
        </w:rPr>
        <w:t>、新たな</w:t>
      </w:r>
      <w:r w:rsidR="00461343" w:rsidRPr="00ED2163">
        <w:rPr>
          <w:rFonts w:asciiTheme="minorEastAsia" w:hAnsiTheme="minorEastAsia" w:hint="eastAsia"/>
          <w:sz w:val="18"/>
          <w:szCs w:val="18"/>
        </w:rPr>
        <w:t>活動の</w:t>
      </w:r>
      <w:r w:rsidR="00B322ED" w:rsidRPr="00ED2163">
        <w:rPr>
          <w:rFonts w:asciiTheme="minorEastAsia" w:hAnsiTheme="minorEastAsia" w:hint="eastAsia"/>
          <w:sz w:val="18"/>
          <w:szCs w:val="18"/>
        </w:rPr>
        <w:t>柱</w:t>
      </w:r>
      <w:r w:rsidR="00484B2D" w:rsidRPr="00ED2163">
        <w:rPr>
          <w:rFonts w:asciiTheme="minorEastAsia" w:hAnsiTheme="minorEastAsia" w:hint="eastAsia"/>
          <w:sz w:val="18"/>
          <w:szCs w:val="18"/>
        </w:rPr>
        <w:t>に加わりました。</w:t>
      </w:r>
    </w:p>
    <w:p w:rsidR="00A74529" w:rsidRPr="00704F8F" w:rsidRDefault="00A74529">
      <w:pPr>
        <w:rPr>
          <w:rFonts w:asciiTheme="majorEastAsia" w:eastAsiaTheme="majorEastAsia" w:hAnsiTheme="majorEastAsia"/>
        </w:rPr>
      </w:pPr>
    </w:p>
    <w:p w:rsidR="008C2820" w:rsidRPr="00ED2163" w:rsidRDefault="008C2820">
      <w:pPr>
        <w:rPr>
          <w:rFonts w:asciiTheme="majorEastAsia" w:eastAsiaTheme="majorEastAsia" w:hAnsiTheme="majorEastAsia"/>
          <w:sz w:val="28"/>
          <w:szCs w:val="28"/>
        </w:rPr>
      </w:pPr>
      <w:r w:rsidRPr="00ED2163">
        <w:rPr>
          <w:rFonts w:asciiTheme="majorEastAsia" w:eastAsiaTheme="majorEastAsia" w:hAnsiTheme="majorEastAsia" w:hint="eastAsia"/>
          <w:sz w:val="28"/>
          <w:szCs w:val="28"/>
        </w:rPr>
        <w:t>２．我が国の森林の現状</w:t>
      </w:r>
    </w:p>
    <w:p w:rsidR="00307D59" w:rsidRPr="00ED2163" w:rsidRDefault="008C2820">
      <w:pPr>
        <w:rPr>
          <w:rFonts w:asciiTheme="minorEastAsia" w:hAnsiTheme="minorEastAsia"/>
          <w:sz w:val="18"/>
          <w:szCs w:val="18"/>
        </w:rPr>
      </w:pPr>
      <w:r>
        <w:rPr>
          <w:rFonts w:asciiTheme="majorEastAsia" w:eastAsiaTheme="majorEastAsia" w:hAnsiTheme="majorEastAsia" w:hint="eastAsia"/>
        </w:rPr>
        <w:t xml:space="preserve">　</w:t>
      </w:r>
      <w:r w:rsidRPr="00ED2163">
        <w:rPr>
          <w:rFonts w:asciiTheme="minorEastAsia" w:hAnsiTheme="minorEastAsia" w:hint="eastAsia"/>
          <w:sz w:val="18"/>
          <w:szCs w:val="18"/>
        </w:rPr>
        <w:t>我が国の森林面積は２，５１０万ha余りで</w:t>
      </w:r>
      <w:r w:rsidR="00183650" w:rsidRPr="00ED2163">
        <w:rPr>
          <w:rFonts w:asciiTheme="minorEastAsia" w:hAnsiTheme="minorEastAsia" w:hint="eastAsia"/>
          <w:sz w:val="18"/>
          <w:szCs w:val="18"/>
        </w:rPr>
        <w:t>国土の３分の２を占めています。そして、専門家によれば「日本の山々にこれほどの緑があふれるのは数百年ぶりのこと</w:t>
      </w:r>
      <w:r w:rsidR="009257D7" w:rsidRPr="00ED2163">
        <w:rPr>
          <w:rFonts w:asciiTheme="minorEastAsia" w:hAnsiTheme="minorEastAsia" w:hint="eastAsia"/>
          <w:sz w:val="18"/>
          <w:szCs w:val="18"/>
        </w:rPr>
        <w:t>」</w:t>
      </w:r>
      <w:r w:rsidR="00183650" w:rsidRPr="00ED2163">
        <w:rPr>
          <w:rFonts w:asciiTheme="minorEastAsia" w:hAnsiTheme="minorEastAsia" w:hint="eastAsia"/>
          <w:sz w:val="18"/>
          <w:szCs w:val="18"/>
        </w:rPr>
        <w:t>と言われ</w:t>
      </w:r>
      <w:r w:rsidR="00307D59" w:rsidRPr="00ED2163">
        <w:rPr>
          <w:rFonts w:asciiTheme="minorEastAsia" w:hAnsiTheme="minorEastAsia" w:hint="eastAsia"/>
          <w:sz w:val="18"/>
          <w:szCs w:val="18"/>
        </w:rPr>
        <w:t>るほど、</w:t>
      </w:r>
      <w:r w:rsidR="00AD2209" w:rsidRPr="00ED2163">
        <w:rPr>
          <w:rFonts w:asciiTheme="minorEastAsia" w:hAnsiTheme="minorEastAsia" w:hint="eastAsia"/>
          <w:sz w:val="18"/>
          <w:szCs w:val="18"/>
        </w:rPr>
        <w:t>戦後の大造林の成果として山</w:t>
      </w:r>
      <w:r w:rsidR="00307D59" w:rsidRPr="00ED2163">
        <w:rPr>
          <w:rFonts w:asciiTheme="minorEastAsia" w:hAnsiTheme="minorEastAsia" w:hint="eastAsia"/>
          <w:sz w:val="18"/>
          <w:szCs w:val="18"/>
        </w:rPr>
        <w:t>に木がある状態になっています。図表－１は</w:t>
      </w:r>
      <w:r w:rsidR="008570E6" w:rsidRPr="00ED2163">
        <w:rPr>
          <w:rFonts w:asciiTheme="minorEastAsia" w:hAnsiTheme="minorEastAsia" w:hint="eastAsia"/>
          <w:sz w:val="18"/>
          <w:szCs w:val="18"/>
        </w:rPr>
        <w:t>富士通総合研究所の</w:t>
      </w:r>
      <w:r w:rsidR="00307D59" w:rsidRPr="00ED2163">
        <w:rPr>
          <w:rFonts w:asciiTheme="minorEastAsia" w:hAnsiTheme="minorEastAsia" w:hint="eastAsia"/>
          <w:sz w:val="18"/>
          <w:szCs w:val="18"/>
        </w:rPr>
        <w:t>梶山恵司氏が</w:t>
      </w:r>
      <w:r w:rsidR="008570E6" w:rsidRPr="00ED2163">
        <w:rPr>
          <w:rFonts w:asciiTheme="minorEastAsia" w:hAnsiTheme="minorEastAsia" w:hint="eastAsia"/>
          <w:sz w:val="18"/>
          <w:szCs w:val="18"/>
        </w:rPr>
        <w:t>、</w:t>
      </w:r>
      <w:r w:rsidR="00704F8F" w:rsidRPr="00ED2163">
        <w:rPr>
          <w:rFonts w:asciiTheme="minorEastAsia" w:hAnsiTheme="minorEastAsia" w:hint="eastAsia"/>
          <w:sz w:val="18"/>
          <w:szCs w:val="18"/>
        </w:rPr>
        <w:t>２００４</w:t>
      </w:r>
      <w:r w:rsidR="00307D59" w:rsidRPr="00ED2163">
        <w:rPr>
          <w:rFonts w:asciiTheme="minorEastAsia" w:hAnsiTheme="minorEastAsia" w:hint="eastAsia"/>
          <w:sz w:val="18"/>
          <w:szCs w:val="18"/>
        </w:rPr>
        <w:t>年版森林・林業白書から作成</w:t>
      </w:r>
      <w:r w:rsidR="008570E6" w:rsidRPr="00ED2163">
        <w:rPr>
          <w:rFonts w:asciiTheme="minorEastAsia" w:hAnsiTheme="minorEastAsia" w:hint="eastAsia"/>
          <w:sz w:val="18"/>
          <w:szCs w:val="18"/>
        </w:rPr>
        <w:t>された</w:t>
      </w:r>
      <w:r w:rsidR="00307D59" w:rsidRPr="00ED2163">
        <w:rPr>
          <w:rFonts w:asciiTheme="minorEastAsia" w:hAnsiTheme="minorEastAsia" w:hint="eastAsia"/>
          <w:sz w:val="18"/>
          <w:szCs w:val="18"/>
        </w:rPr>
        <w:t>日本の森林状態を示すものですが、１９５１年当時と比べて</w:t>
      </w:r>
      <w:r w:rsidR="00081312" w:rsidRPr="00ED2163">
        <w:rPr>
          <w:rFonts w:asciiTheme="minorEastAsia" w:hAnsiTheme="minorEastAsia" w:hint="eastAsia"/>
          <w:sz w:val="18"/>
          <w:szCs w:val="18"/>
        </w:rPr>
        <w:t>、</w:t>
      </w:r>
      <w:r w:rsidR="00307D59" w:rsidRPr="00ED2163">
        <w:rPr>
          <w:rFonts w:asciiTheme="minorEastAsia" w:hAnsiTheme="minorEastAsia" w:hint="eastAsia"/>
          <w:sz w:val="18"/>
          <w:szCs w:val="18"/>
        </w:rPr>
        <w:t>現在</w:t>
      </w:r>
      <w:r w:rsidR="00081312" w:rsidRPr="00ED2163">
        <w:rPr>
          <w:rFonts w:asciiTheme="minorEastAsia" w:hAnsiTheme="minorEastAsia" w:hint="eastAsia"/>
          <w:sz w:val="18"/>
          <w:szCs w:val="18"/>
        </w:rPr>
        <w:t>、</w:t>
      </w:r>
      <w:r w:rsidR="00307D59" w:rsidRPr="00ED2163">
        <w:rPr>
          <w:rFonts w:asciiTheme="minorEastAsia" w:hAnsiTheme="minorEastAsia" w:hint="eastAsia"/>
          <w:sz w:val="18"/>
          <w:szCs w:val="18"/>
        </w:rPr>
        <w:t>いかに森林蓄積が大きくなっているかが分かります。</w:t>
      </w:r>
    </w:p>
    <w:p w:rsidR="00307D59" w:rsidRPr="00ED2163" w:rsidRDefault="00307D59">
      <w:pPr>
        <w:rPr>
          <w:rFonts w:asciiTheme="minorEastAsia" w:hAnsiTheme="minorEastAsia"/>
          <w:sz w:val="18"/>
          <w:szCs w:val="18"/>
        </w:rPr>
      </w:pPr>
    </w:p>
    <w:p w:rsidR="00307D59" w:rsidRPr="00ED2163" w:rsidRDefault="00307D59">
      <w:pPr>
        <w:rPr>
          <w:rFonts w:asciiTheme="minorEastAsia" w:hAnsiTheme="minorEastAsia"/>
          <w:sz w:val="18"/>
          <w:szCs w:val="18"/>
        </w:rPr>
      </w:pPr>
      <w:r w:rsidRPr="00ED2163">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7CB61519" wp14:editId="70546A66">
                <wp:simplePos x="0" y="0"/>
                <wp:positionH relativeFrom="column">
                  <wp:posOffset>288890</wp:posOffset>
                </wp:positionH>
                <wp:positionV relativeFrom="paragraph">
                  <wp:posOffset>2512</wp:posOffset>
                </wp:positionV>
                <wp:extent cx="5972175" cy="13906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90650"/>
                        </a:xfrm>
                        <a:prstGeom prst="rect">
                          <a:avLst/>
                        </a:prstGeom>
                        <a:solidFill>
                          <a:srgbClr val="FFFFFF"/>
                        </a:solidFill>
                        <a:ln w="9525">
                          <a:solidFill>
                            <a:srgbClr val="000000"/>
                          </a:solidFill>
                          <a:miter lim="800000"/>
                          <a:headEnd/>
                          <a:tailEnd/>
                        </a:ln>
                      </wps:spPr>
                      <wps:txbx>
                        <w:txbxContent>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図表－１（推定蓄積量以外の単位は何れも万ha）</w:t>
                            </w:r>
                          </w:p>
                          <w:tbl>
                            <w:tblPr>
                              <w:tblStyle w:val="a9"/>
                              <w:tblW w:w="0" w:type="auto"/>
                              <w:tblLook w:val="04A0" w:firstRow="1" w:lastRow="0" w:firstColumn="1" w:lastColumn="0" w:noHBand="0" w:noVBand="1"/>
                            </w:tblPr>
                            <w:tblGrid>
                              <w:gridCol w:w="1529"/>
                              <w:gridCol w:w="1529"/>
                              <w:gridCol w:w="1530"/>
                              <w:gridCol w:w="1530"/>
                              <w:gridCol w:w="1530"/>
                              <w:gridCol w:w="1530"/>
                            </w:tblGrid>
                            <w:tr w:rsidR="002E6464" w:rsidRPr="00773AAE" w:rsidTr="002E6464">
                              <w:tc>
                                <w:tcPr>
                                  <w:tcW w:w="1529" w:type="dxa"/>
                                </w:tcPr>
                                <w:p w:rsidR="002E6464" w:rsidRPr="00773AAE" w:rsidRDefault="002E6464">
                                  <w:pPr>
                                    <w:rPr>
                                      <w:rFonts w:asciiTheme="minorEastAsia" w:hAnsiTheme="minorEastAsia"/>
                                      <w:sz w:val="18"/>
                                      <w:szCs w:val="18"/>
                                    </w:rPr>
                                  </w:pP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人工林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天然林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無立木地等</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計</w:t>
                                  </w:r>
                                </w:p>
                              </w:tc>
                              <w:tc>
                                <w:tcPr>
                                  <w:tcW w:w="1530" w:type="dxa"/>
                                </w:tcPr>
                                <w:p w:rsidR="002E6464" w:rsidRPr="00773AAE" w:rsidRDefault="002E6464" w:rsidP="002E6464">
                                  <w:pPr>
                                    <w:rPr>
                                      <w:rFonts w:asciiTheme="minorEastAsia" w:hAnsiTheme="minorEastAsia"/>
                                      <w:sz w:val="18"/>
                                      <w:szCs w:val="18"/>
                                    </w:rPr>
                                  </w:pPr>
                                  <w:r w:rsidRPr="00773AAE">
                                    <w:rPr>
                                      <w:rFonts w:asciiTheme="minorEastAsia" w:hAnsiTheme="minorEastAsia" w:hint="eastAsia"/>
                                      <w:sz w:val="18"/>
                                      <w:szCs w:val="18"/>
                                    </w:rPr>
                                    <w:t>推定蓄積量</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１９５１年</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５００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１，６５０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３３０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２，４８０</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１７億㎥</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２００４年</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１，０４０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１，３３８</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１３７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２，５１５</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４４億㎥</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増減</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＋５４０</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－３１２</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－１９３</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＋３５</w:t>
                                  </w:r>
                                </w:p>
                              </w:tc>
                              <w:tc>
                                <w:tcPr>
                                  <w:tcW w:w="1530" w:type="dxa"/>
                                </w:tcPr>
                                <w:p w:rsidR="002E6464" w:rsidRPr="00773AAE" w:rsidRDefault="002E6464" w:rsidP="002E6464">
                                  <w:pPr>
                                    <w:rPr>
                                      <w:rFonts w:asciiTheme="minorEastAsia" w:hAnsiTheme="minorEastAsia"/>
                                      <w:sz w:val="18"/>
                                      <w:szCs w:val="18"/>
                                    </w:rPr>
                                  </w:pPr>
                                  <w:r w:rsidRPr="00773AAE">
                                    <w:rPr>
                                      <w:rFonts w:asciiTheme="minorEastAsia" w:hAnsiTheme="minorEastAsia" w:hint="eastAsia"/>
                                      <w:sz w:val="18"/>
                                      <w:szCs w:val="18"/>
                                    </w:rPr>
                                    <w:t>＋２７億㎥</w:t>
                                  </w:r>
                                </w:p>
                              </w:tc>
                            </w:tr>
                          </w:tbl>
                          <w:p w:rsidR="002E6464" w:rsidRPr="00307D59" w:rsidRDefault="002E6464" w:rsidP="00081312">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75pt;margin-top:.2pt;width:470.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iXRgIAAFgEAAAOAAAAZHJzL2Uyb0RvYy54bWysVMGO0zAQvSPxD5bvNGm33W6jpqulSxHS&#10;LiAtfIDjOI2F4wm222Q5thLiI/gFxJnvyY8wdrqlWuCCyMHyeDzPM+/NZH7ZVopshbESdEqHg5gS&#10;oTnkUq9T+v7d6tkFJdYxnTMFWqT0Xlh6uXj6ZN7UiRhBCSoXhiCItklTp7R0rk6iyPJSVMwOoBYa&#10;nQWYijk0zTrKDWsQvVLRKI7PowZMXhvgwlo8ve6ddBHwi0Jw96YorHBEpRRzc2E1Yc38Gi3mLFkb&#10;VpeSH9Jg/5BFxaTGR49Q18wxsjHyN6hKcgMWCjfgUEVQFJKLUANWM4wfVXNXslqEWpAcWx9psv8P&#10;lr/evjVE5ik9i6eUaFahSN3+c7f71u1+dPsvpNt/7fb7bvcdbTLyhDW1TTDursZI1z6HFoUPxdv6&#10;BvgHSzQsS6bX4soYaErBckx46COjk9Aex3qQrLmFHN9lGwcBqC1M5dlEfgiio3D3R7FE6wjHw8ls&#10;OhpOJ5Rw9A3PZvH5JMgZseQhvDbWvRRQEb9JqcFuCPBse2OdT4clD1f8axaUzFdSqWCYdbZUhmwZ&#10;ds4qfKGCR9eUJk1KZ5PRpGfgrxBx+P4EUUmHI6BkldKL4yWWeN5e6Dw0qGNS9XtMWekDkZ67nkXX&#10;Zu1BmAzye6TUQN/qOJq4KcF8oqTBNk+p/bhhRlCiXmmUZTYcj/1cBGM8mY7QMKee7NTDNEeolDpK&#10;+u3ShVnyhGm4QvkKGYj1OveZHHLF9g18H0bNz8epHW79+iEsfgIAAP//AwBQSwMEFAAGAAgAAAAh&#10;AD3wwDTeAAAABwEAAA8AAABkcnMvZG93bnJldi54bWxMj8FOwzAQRO9I/IO1SFwQdVrSkIQ4FUIC&#10;wQ0Kgqsbb5OIeB1sNw1/z3KC02g1o5m31Wa2g5jQh96RguUiAYHUONNTq+Dt9f4yBxGiJqMHR6jg&#10;GwNs6tOTSpfGHekFp21sBZdQKLWCLsaxlDI0HVodFm5EYm/vvNWRT99K4/WRy+0gV0mSSat74oVO&#10;j3jXYfO5PVgFefo4fYSnq+f3JtsPRby4nh6+vFLnZ/PtDYiIc/wLwy8+o0PNTDt3IBPEoCBdrznJ&#10;CoLdIs/4s52C1bJIQdaV/M9f/wAAAP//AwBQSwECLQAUAAYACAAAACEAtoM4kv4AAADhAQAAEwAA&#10;AAAAAAAAAAAAAAAAAAAAW0NvbnRlbnRfVHlwZXNdLnhtbFBLAQItABQABgAIAAAAIQA4/SH/1gAA&#10;AJQBAAALAAAAAAAAAAAAAAAAAC8BAABfcmVscy8ucmVsc1BLAQItABQABgAIAAAAIQBBHhiXRgIA&#10;AFgEAAAOAAAAAAAAAAAAAAAAAC4CAABkcnMvZTJvRG9jLnhtbFBLAQItABQABgAIAAAAIQA98MA0&#10;3gAAAAcBAAAPAAAAAAAAAAAAAAAAAKAEAABkcnMvZG93bnJldi54bWxQSwUGAAAAAAQABADzAAAA&#10;qwUAAAAA&#10;">
                <v:textbox>
                  <w:txbxContent>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図表－１（推定蓄積量以外の単位は何れも万ha）</w:t>
                      </w:r>
                    </w:p>
                    <w:tbl>
                      <w:tblPr>
                        <w:tblStyle w:val="a9"/>
                        <w:tblW w:w="0" w:type="auto"/>
                        <w:tblLook w:val="04A0" w:firstRow="1" w:lastRow="0" w:firstColumn="1" w:lastColumn="0" w:noHBand="0" w:noVBand="1"/>
                      </w:tblPr>
                      <w:tblGrid>
                        <w:gridCol w:w="1529"/>
                        <w:gridCol w:w="1529"/>
                        <w:gridCol w:w="1530"/>
                        <w:gridCol w:w="1530"/>
                        <w:gridCol w:w="1530"/>
                        <w:gridCol w:w="1530"/>
                      </w:tblGrid>
                      <w:tr w:rsidR="002E6464" w:rsidRPr="00773AAE" w:rsidTr="002E6464">
                        <w:tc>
                          <w:tcPr>
                            <w:tcW w:w="1529" w:type="dxa"/>
                          </w:tcPr>
                          <w:p w:rsidR="002E6464" w:rsidRPr="00773AAE" w:rsidRDefault="002E6464">
                            <w:pPr>
                              <w:rPr>
                                <w:rFonts w:asciiTheme="minorEastAsia" w:hAnsiTheme="minorEastAsia"/>
                                <w:sz w:val="18"/>
                                <w:szCs w:val="18"/>
                              </w:rPr>
                            </w:pP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人工林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天然林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無立木地等</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計</w:t>
                            </w:r>
                          </w:p>
                        </w:tc>
                        <w:tc>
                          <w:tcPr>
                            <w:tcW w:w="1530" w:type="dxa"/>
                          </w:tcPr>
                          <w:p w:rsidR="002E6464" w:rsidRPr="00773AAE" w:rsidRDefault="002E6464" w:rsidP="002E6464">
                            <w:pPr>
                              <w:rPr>
                                <w:rFonts w:asciiTheme="minorEastAsia" w:hAnsiTheme="minorEastAsia"/>
                                <w:sz w:val="18"/>
                                <w:szCs w:val="18"/>
                              </w:rPr>
                            </w:pPr>
                            <w:r w:rsidRPr="00773AAE">
                              <w:rPr>
                                <w:rFonts w:asciiTheme="minorEastAsia" w:hAnsiTheme="minorEastAsia" w:hint="eastAsia"/>
                                <w:sz w:val="18"/>
                                <w:szCs w:val="18"/>
                              </w:rPr>
                              <w:t>推定蓄積量</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１９５１年</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５００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１，６５０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３３０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２，４８０</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１７億㎥</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２００４年</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１，０４０</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１，３３８</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１３７</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２，５１５</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４４億㎥</w:t>
                            </w:r>
                          </w:p>
                        </w:tc>
                      </w:tr>
                      <w:tr w:rsidR="002E6464" w:rsidRPr="00773AAE" w:rsidTr="002E6464">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増減</w:t>
                            </w:r>
                          </w:p>
                        </w:tc>
                        <w:tc>
                          <w:tcPr>
                            <w:tcW w:w="1529"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＋５４０</w:t>
                            </w:r>
                          </w:p>
                        </w:tc>
                        <w:tc>
                          <w:tcPr>
                            <w:tcW w:w="1530" w:type="dxa"/>
                          </w:tcPr>
                          <w:p w:rsidR="002E6464" w:rsidRPr="00773AAE" w:rsidRDefault="002E6464"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－３１２</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－１９３</w:t>
                            </w:r>
                          </w:p>
                        </w:tc>
                        <w:tc>
                          <w:tcPr>
                            <w:tcW w:w="1530" w:type="dxa"/>
                          </w:tcPr>
                          <w:p w:rsidR="002E6464" w:rsidRPr="00773AAE" w:rsidRDefault="002E6464">
                            <w:pPr>
                              <w:rPr>
                                <w:rFonts w:asciiTheme="minorEastAsia" w:hAnsiTheme="minorEastAsia"/>
                                <w:sz w:val="18"/>
                                <w:szCs w:val="18"/>
                              </w:rPr>
                            </w:pPr>
                            <w:r w:rsidRPr="00773AAE">
                              <w:rPr>
                                <w:rFonts w:asciiTheme="minorEastAsia" w:hAnsiTheme="minorEastAsia" w:hint="eastAsia"/>
                                <w:sz w:val="18"/>
                                <w:szCs w:val="18"/>
                              </w:rPr>
                              <w:t xml:space="preserve">　　＋３５</w:t>
                            </w:r>
                          </w:p>
                        </w:tc>
                        <w:tc>
                          <w:tcPr>
                            <w:tcW w:w="1530" w:type="dxa"/>
                          </w:tcPr>
                          <w:p w:rsidR="002E6464" w:rsidRPr="00773AAE" w:rsidRDefault="002E6464" w:rsidP="002E6464">
                            <w:pPr>
                              <w:rPr>
                                <w:rFonts w:asciiTheme="minorEastAsia" w:hAnsiTheme="minorEastAsia"/>
                                <w:sz w:val="18"/>
                                <w:szCs w:val="18"/>
                              </w:rPr>
                            </w:pPr>
                            <w:r w:rsidRPr="00773AAE">
                              <w:rPr>
                                <w:rFonts w:asciiTheme="minorEastAsia" w:hAnsiTheme="minorEastAsia" w:hint="eastAsia"/>
                                <w:sz w:val="18"/>
                                <w:szCs w:val="18"/>
                              </w:rPr>
                              <w:t>＋２７億㎥</w:t>
                            </w:r>
                          </w:p>
                        </w:tc>
                      </w:tr>
                    </w:tbl>
                    <w:p w:rsidR="002E6464" w:rsidRPr="00307D59" w:rsidRDefault="002E6464" w:rsidP="00081312">
                      <w:pPr>
                        <w:rPr>
                          <w:rFonts w:asciiTheme="majorEastAsia" w:eastAsiaTheme="majorEastAsia" w:hAnsiTheme="majorEastAsia"/>
                        </w:rPr>
                      </w:pPr>
                    </w:p>
                  </w:txbxContent>
                </v:textbox>
              </v:shape>
            </w:pict>
          </mc:Fallback>
        </mc:AlternateContent>
      </w:r>
    </w:p>
    <w:p w:rsidR="00307D59" w:rsidRPr="00ED2163" w:rsidRDefault="00307D59">
      <w:pPr>
        <w:rPr>
          <w:rFonts w:asciiTheme="minorEastAsia" w:hAnsiTheme="minorEastAsia"/>
          <w:sz w:val="18"/>
          <w:szCs w:val="18"/>
        </w:rPr>
      </w:pPr>
    </w:p>
    <w:p w:rsidR="00307D59" w:rsidRPr="00ED2163" w:rsidRDefault="00307D59">
      <w:pPr>
        <w:rPr>
          <w:rFonts w:asciiTheme="minorEastAsia" w:hAnsiTheme="minorEastAsia"/>
          <w:sz w:val="18"/>
          <w:szCs w:val="18"/>
        </w:rPr>
      </w:pPr>
    </w:p>
    <w:p w:rsidR="00307D59" w:rsidRPr="00ED2163" w:rsidRDefault="00307D59">
      <w:pPr>
        <w:rPr>
          <w:rFonts w:asciiTheme="minorEastAsia" w:hAnsiTheme="minorEastAsia"/>
          <w:sz w:val="18"/>
          <w:szCs w:val="18"/>
        </w:rPr>
      </w:pPr>
    </w:p>
    <w:p w:rsidR="00307D59" w:rsidRPr="00ED2163" w:rsidRDefault="00307D59">
      <w:pPr>
        <w:rPr>
          <w:rFonts w:asciiTheme="minorEastAsia" w:hAnsiTheme="minorEastAsia"/>
          <w:sz w:val="18"/>
          <w:szCs w:val="18"/>
        </w:rPr>
      </w:pPr>
    </w:p>
    <w:p w:rsidR="00307D59" w:rsidRPr="00ED2163" w:rsidRDefault="00307D59">
      <w:pPr>
        <w:rPr>
          <w:rFonts w:asciiTheme="minorEastAsia" w:hAnsiTheme="minorEastAsia"/>
          <w:sz w:val="18"/>
          <w:szCs w:val="18"/>
        </w:rPr>
      </w:pPr>
    </w:p>
    <w:p w:rsidR="009257D7" w:rsidRPr="00ED2163" w:rsidRDefault="009257D7" w:rsidP="00ED2163">
      <w:pPr>
        <w:ind w:firstLineChars="100" w:firstLine="180"/>
        <w:rPr>
          <w:rFonts w:asciiTheme="minorEastAsia" w:hAnsiTheme="minorEastAsia"/>
          <w:sz w:val="18"/>
          <w:szCs w:val="18"/>
        </w:rPr>
      </w:pPr>
      <w:r w:rsidRPr="00ED2163">
        <w:rPr>
          <w:rFonts w:asciiTheme="minorEastAsia" w:hAnsiTheme="minorEastAsia" w:hint="eastAsia"/>
          <w:sz w:val="18"/>
          <w:szCs w:val="18"/>
        </w:rPr>
        <w:t>しかし、我が国の森林は大きな問題を抱えています。</w:t>
      </w:r>
      <w:r w:rsidR="00197B18" w:rsidRPr="00ED2163">
        <w:rPr>
          <w:rFonts w:asciiTheme="minorEastAsia" w:hAnsiTheme="minorEastAsia" w:hint="eastAsia"/>
          <w:sz w:val="18"/>
          <w:szCs w:val="18"/>
        </w:rPr>
        <w:t>我が国の森林（</w:t>
      </w:r>
      <w:r w:rsidRPr="00ED2163">
        <w:rPr>
          <w:rFonts w:asciiTheme="minorEastAsia" w:hAnsiTheme="minorEastAsia" w:hint="eastAsia"/>
          <w:sz w:val="18"/>
          <w:szCs w:val="18"/>
        </w:rPr>
        <w:t>２，５１０万ha</w:t>
      </w:r>
      <w:r w:rsidR="00197B18" w:rsidRPr="00ED2163">
        <w:rPr>
          <w:rFonts w:asciiTheme="minorEastAsia" w:hAnsiTheme="minorEastAsia" w:hint="eastAsia"/>
          <w:sz w:val="18"/>
          <w:szCs w:val="18"/>
        </w:rPr>
        <w:t>余り）</w:t>
      </w:r>
      <w:r w:rsidRPr="00ED2163">
        <w:rPr>
          <w:rFonts w:asciiTheme="minorEastAsia" w:hAnsiTheme="minorEastAsia" w:hint="eastAsia"/>
          <w:sz w:val="18"/>
          <w:szCs w:val="18"/>
        </w:rPr>
        <w:t>は、人工林が１０４０万ha余りで、</w:t>
      </w:r>
      <w:r w:rsidR="00484B2D" w:rsidRPr="00ED2163">
        <w:rPr>
          <w:rFonts w:asciiTheme="minorEastAsia" w:hAnsiTheme="minorEastAsia" w:hint="eastAsia"/>
          <w:sz w:val="18"/>
          <w:szCs w:val="18"/>
        </w:rPr>
        <w:t>天然林が</w:t>
      </w:r>
      <w:r w:rsidRPr="00ED2163">
        <w:rPr>
          <w:rFonts w:asciiTheme="minorEastAsia" w:hAnsiTheme="minorEastAsia" w:hint="eastAsia"/>
          <w:sz w:val="18"/>
          <w:szCs w:val="18"/>
        </w:rPr>
        <w:t>１，４７０万ha余りで</w:t>
      </w:r>
      <w:r w:rsidR="00C3099F" w:rsidRPr="00ED2163">
        <w:rPr>
          <w:rFonts w:asciiTheme="minorEastAsia" w:hAnsiTheme="minorEastAsia" w:hint="eastAsia"/>
          <w:sz w:val="18"/>
          <w:szCs w:val="18"/>
        </w:rPr>
        <w:t>す</w:t>
      </w:r>
      <w:r w:rsidR="00160041" w:rsidRPr="00ED2163">
        <w:rPr>
          <w:rFonts w:asciiTheme="minorEastAsia" w:hAnsiTheme="minorEastAsia" w:hint="eastAsia"/>
          <w:sz w:val="18"/>
          <w:szCs w:val="18"/>
        </w:rPr>
        <w:t>が、</w:t>
      </w:r>
      <w:r w:rsidRPr="00ED2163">
        <w:rPr>
          <w:rFonts w:asciiTheme="minorEastAsia" w:hAnsiTheme="minorEastAsia" w:hint="eastAsia"/>
          <w:sz w:val="18"/>
          <w:szCs w:val="18"/>
        </w:rPr>
        <w:t>人工林は植林した後、手入れ不足の状態を続けると、やがて間伐しても健全な森林に戻ることが難しくなり</w:t>
      </w:r>
      <w:r w:rsidR="00396E1B" w:rsidRPr="00ED2163">
        <w:rPr>
          <w:rFonts w:asciiTheme="minorEastAsia" w:hAnsiTheme="minorEastAsia" w:hint="eastAsia"/>
          <w:sz w:val="18"/>
          <w:szCs w:val="18"/>
        </w:rPr>
        <w:t>、森林が崩壊する危険性が高まると言われています。</w:t>
      </w:r>
    </w:p>
    <w:p w:rsidR="009257D7" w:rsidRPr="00ED2163" w:rsidRDefault="008570E6">
      <w:pPr>
        <w:rPr>
          <w:rFonts w:asciiTheme="minorEastAsia" w:hAnsiTheme="minorEastAsia"/>
          <w:sz w:val="18"/>
          <w:szCs w:val="18"/>
        </w:rPr>
      </w:pPr>
      <w:r w:rsidRPr="00ED2163">
        <w:rPr>
          <w:rFonts w:asciiTheme="minorEastAsia" w:hAnsiTheme="minorEastAsia"/>
          <w:sz w:val="18"/>
          <w:szCs w:val="18"/>
        </w:rPr>
        <w:t xml:space="preserve">　ところが、原木価格の低迷により材を切り出しても、なかなか採算が取れない状態となってい</w:t>
      </w:r>
      <w:r w:rsidR="00C3099F" w:rsidRPr="00ED2163">
        <w:rPr>
          <w:rFonts w:asciiTheme="minorEastAsia" w:hAnsiTheme="minorEastAsia"/>
          <w:sz w:val="18"/>
          <w:szCs w:val="18"/>
        </w:rPr>
        <w:t>た</w:t>
      </w:r>
      <w:r w:rsidRPr="00ED2163">
        <w:rPr>
          <w:rFonts w:asciiTheme="minorEastAsia" w:hAnsiTheme="minorEastAsia"/>
          <w:sz w:val="18"/>
          <w:szCs w:val="18"/>
        </w:rPr>
        <w:t>ため</w:t>
      </w:r>
    </w:p>
    <w:p w:rsidR="009257D7" w:rsidRPr="00ED2163" w:rsidRDefault="009A2313">
      <w:pPr>
        <w:rPr>
          <w:rFonts w:asciiTheme="minorEastAsia" w:hAnsiTheme="minorEastAsia"/>
          <w:sz w:val="18"/>
          <w:szCs w:val="18"/>
        </w:rPr>
      </w:pPr>
      <w:r w:rsidRPr="00ED2163">
        <w:rPr>
          <w:rFonts w:asciiTheme="minorEastAsia" w:hAnsiTheme="minorEastAsia"/>
          <w:sz w:val="18"/>
          <w:szCs w:val="18"/>
        </w:rPr>
        <w:t>管理（間伐等）が行われない森林が</w:t>
      </w:r>
      <w:r w:rsidR="00C3099F" w:rsidRPr="00ED2163">
        <w:rPr>
          <w:rFonts w:asciiTheme="minorEastAsia" w:hAnsiTheme="minorEastAsia"/>
          <w:sz w:val="18"/>
          <w:szCs w:val="18"/>
        </w:rPr>
        <w:t>非常に多く見られます</w:t>
      </w:r>
      <w:r w:rsidRPr="00ED2163">
        <w:rPr>
          <w:rFonts w:asciiTheme="minorEastAsia" w:hAnsiTheme="minorEastAsia"/>
          <w:sz w:val="18"/>
          <w:szCs w:val="18"/>
        </w:rPr>
        <w:t>。このままでは、戦後の厳しい国民生活にありながら</w:t>
      </w:r>
      <w:r w:rsidR="00364117" w:rsidRPr="00ED2163">
        <w:rPr>
          <w:rFonts w:asciiTheme="minorEastAsia" w:hAnsiTheme="minorEastAsia"/>
          <w:sz w:val="18"/>
          <w:szCs w:val="18"/>
        </w:rPr>
        <w:t>も、</w:t>
      </w:r>
      <w:r w:rsidR="00C3099F" w:rsidRPr="00ED2163">
        <w:rPr>
          <w:rFonts w:asciiTheme="minorEastAsia" w:hAnsiTheme="minorEastAsia"/>
          <w:sz w:val="18"/>
          <w:szCs w:val="18"/>
        </w:rPr>
        <w:t>前</w:t>
      </w:r>
      <w:r w:rsidRPr="00ED2163">
        <w:rPr>
          <w:rFonts w:asciiTheme="minorEastAsia" w:hAnsiTheme="minorEastAsia"/>
          <w:sz w:val="18"/>
          <w:szCs w:val="18"/>
        </w:rPr>
        <w:t>世代の人たちが私たちに残してくれた「緑豊かな」森林が、全く活かされないばかりか、森林の崩壊、ひいては国土の荒廃に繋がる可能性が高まっていると言わざるを得ません。</w:t>
      </w:r>
    </w:p>
    <w:p w:rsidR="009A2313" w:rsidRPr="00C3099F" w:rsidRDefault="009A2313">
      <w:pPr>
        <w:rPr>
          <w:rFonts w:asciiTheme="majorEastAsia" w:eastAsiaTheme="majorEastAsia" w:hAnsiTheme="majorEastAsia"/>
        </w:rPr>
      </w:pPr>
    </w:p>
    <w:p w:rsidR="009A2313" w:rsidRPr="00773AAE" w:rsidRDefault="00557541">
      <w:pPr>
        <w:rPr>
          <w:rFonts w:asciiTheme="majorEastAsia" w:eastAsiaTheme="majorEastAsia" w:hAnsiTheme="majorEastAsia"/>
          <w:sz w:val="28"/>
          <w:szCs w:val="28"/>
        </w:rPr>
      </w:pPr>
      <w:r w:rsidRPr="00773AAE">
        <w:rPr>
          <w:rFonts w:asciiTheme="majorEastAsia" w:eastAsiaTheme="majorEastAsia" w:hAnsiTheme="majorEastAsia" w:hint="eastAsia"/>
          <w:sz w:val="28"/>
          <w:szCs w:val="28"/>
        </w:rPr>
        <w:t>３．何故、森林管理が行われなくなったのか</w:t>
      </w:r>
    </w:p>
    <w:p w:rsidR="00080DE6" w:rsidRPr="00773AAE" w:rsidRDefault="00D353D6">
      <w:pPr>
        <w:rPr>
          <w:rFonts w:asciiTheme="minorEastAsia" w:hAnsiTheme="minorEastAsia"/>
          <w:sz w:val="18"/>
          <w:szCs w:val="18"/>
        </w:rPr>
      </w:pPr>
      <w:r w:rsidRPr="00773AAE">
        <w:rPr>
          <w:rFonts w:asciiTheme="minorEastAsia" w:hAnsiTheme="minorEastAsia" w:hint="eastAsia"/>
          <w:sz w:val="18"/>
          <w:szCs w:val="18"/>
        </w:rPr>
        <w:t xml:space="preserve">　何故、森林管理がこれ程までに行われなくなったのかを考えると、現在の森林所有者の多くが、自らの生計</w:t>
      </w:r>
      <w:r w:rsidR="00484B2D" w:rsidRPr="00773AAE">
        <w:rPr>
          <w:rFonts w:asciiTheme="minorEastAsia" w:hAnsiTheme="minorEastAsia" w:hint="eastAsia"/>
          <w:sz w:val="18"/>
          <w:szCs w:val="18"/>
        </w:rPr>
        <w:t>を支えるために</w:t>
      </w:r>
      <w:r w:rsidRPr="00773AAE">
        <w:rPr>
          <w:rFonts w:asciiTheme="minorEastAsia" w:hAnsiTheme="minorEastAsia" w:hint="eastAsia"/>
          <w:sz w:val="18"/>
          <w:szCs w:val="18"/>
        </w:rPr>
        <w:t>、植林し保育して来た世代とは異なり、相続で森林所有者となっただけであり、所有林からの収入に所得を依存する必要がないため、林業に対する興味や関心、知識も希薄になっていることが考えられます。しかし、そ</w:t>
      </w:r>
      <w:r w:rsidR="006368E0" w:rsidRPr="00773AAE">
        <w:rPr>
          <w:rFonts w:asciiTheme="minorEastAsia" w:hAnsiTheme="minorEastAsia" w:hint="eastAsia"/>
          <w:sz w:val="18"/>
          <w:szCs w:val="18"/>
        </w:rPr>
        <w:t>うなったこと</w:t>
      </w:r>
      <w:r w:rsidRPr="00773AAE">
        <w:rPr>
          <w:rFonts w:asciiTheme="minorEastAsia" w:hAnsiTheme="minorEastAsia" w:hint="eastAsia"/>
          <w:sz w:val="18"/>
          <w:szCs w:val="18"/>
        </w:rPr>
        <w:t>を含めて最大の理由は、やはり林業では生計が成り立たないことです。</w:t>
      </w:r>
    </w:p>
    <w:p w:rsidR="003555BC" w:rsidRPr="00773AAE" w:rsidRDefault="00080DE6"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戦後復興とそれに続く高度経済成長期に我が国の木材需要は</w:t>
      </w:r>
      <w:r w:rsidR="00985A90" w:rsidRPr="00773AAE">
        <w:rPr>
          <w:rFonts w:asciiTheme="minorEastAsia" w:hAnsiTheme="minorEastAsia" w:hint="eastAsia"/>
          <w:sz w:val="18"/>
          <w:szCs w:val="18"/>
        </w:rPr>
        <w:t>急激に増大し、ピークには</w:t>
      </w:r>
      <w:r w:rsidRPr="00773AAE">
        <w:rPr>
          <w:rFonts w:asciiTheme="minorEastAsia" w:hAnsiTheme="minorEastAsia" w:hint="eastAsia"/>
          <w:sz w:val="18"/>
          <w:szCs w:val="18"/>
        </w:rPr>
        <w:t>年間１</w:t>
      </w:r>
      <w:r w:rsidR="00A449FC" w:rsidRPr="00773AAE">
        <w:rPr>
          <w:rFonts w:asciiTheme="minorEastAsia" w:hAnsiTheme="minorEastAsia" w:hint="eastAsia"/>
          <w:sz w:val="18"/>
          <w:szCs w:val="18"/>
        </w:rPr>
        <w:t>億㎥にも達し</w:t>
      </w:r>
      <w:r w:rsidR="007F3DAC" w:rsidRPr="00773AAE">
        <w:rPr>
          <w:rFonts w:asciiTheme="minorEastAsia" w:hAnsiTheme="minorEastAsia" w:hint="eastAsia"/>
          <w:sz w:val="18"/>
          <w:szCs w:val="18"/>
        </w:rPr>
        <w:t>ていたと言われ、高値で取引されていました。そうした中で</w:t>
      </w:r>
      <w:r w:rsidR="00A449FC" w:rsidRPr="00773AAE">
        <w:rPr>
          <w:rFonts w:asciiTheme="minorEastAsia" w:hAnsiTheme="minorEastAsia" w:hint="eastAsia"/>
          <w:sz w:val="18"/>
          <w:szCs w:val="18"/>
        </w:rPr>
        <w:t>国産材も年間６，０００万㎥余り</w:t>
      </w:r>
      <w:r w:rsidR="007F3DAC" w:rsidRPr="00773AAE">
        <w:rPr>
          <w:rFonts w:asciiTheme="minorEastAsia" w:hAnsiTheme="minorEastAsia" w:hint="eastAsia"/>
          <w:sz w:val="18"/>
          <w:szCs w:val="18"/>
        </w:rPr>
        <w:t>を</w:t>
      </w:r>
      <w:r w:rsidR="00A449FC" w:rsidRPr="00773AAE">
        <w:rPr>
          <w:rFonts w:asciiTheme="minorEastAsia" w:hAnsiTheme="minorEastAsia" w:hint="eastAsia"/>
          <w:sz w:val="18"/>
          <w:szCs w:val="18"/>
        </w:rPr>
        <w:t>生産</w:t>
      </w:r>
      <w:r w:rsidR="007F3DAC" w:rsidRPr="00773AAE">
        <w:rPr>
          <w:rFonts w:asciiTheme="minorEastAsia" w:hAnsiTheme="minorEastAsia" w:hint="eastAsia"/>
          <w:sz w:val="18"/>
          <w:szCs w:val="18"/>
        </w:rPr>
        <w:t>して</w:t>
      </w:r>
      <w:r w:rsidR="00A449FC" w:rsidRPr="00773AAE">
        <w:rPr>
          <w:rFonts w:asciiTheme="minorEastAsia" w:hAnsiTheme="minorEastAsia" w:hint="eastAsia"/>
          <w:sz w:val="18"/>
          <w:szCs w:val="18"/>
        </w:rPr>
        <w:t>いましたが、当時の我が国の森林蓄積は２０億㎥余りであったため、</w:t>
      </w:r>
      <w:r w:rsidR="00985A90" w:rsidRPr="00773AAE">
        <w:rPr>
          <w:rFonts w:asciiTheme="minorEastAsia" w:hAnsiTheme="minorEastAsia" w:hint="eastAsia"/>
          <w:sz w:val="18"/>
          <w:szCs w:val="18"/>
        </w:rPr>
        <w:t>ほどなく</w:t>
      </w:r>
      <w:r w:rsidR="00A449FC" w:rsidRPr="00773AAE">
        <w:rPr>
          <w:rFonts w:asciiTheme="minorEastAsia" w:hAnsiTheme="minorEastAsia" w:hint="eastAsia"/>
          <w:sz w:val="18"/>
          <w:szCs w:val="18"/>
        </w:rPr>
        <w:t>資源の枯渇を招</w:t>
      </w:r>
      <w:r w:rsidR="00985A90" w:rsidRPr="00773AAE">
        <w:rPr>
          <w:rFonts w:asciiTheme="minorEastAsia" w:hAnsiTheme="minorEastAsia" w:hint="eastAsia"/>
          <w:sz w:val="18"/>
          <w:szCs w:val="18"/>
        </w:rPr>
        <w:t>き始めました。時を同じくして１９６４年からは木材の輸入自由化が始まり、</w:t>
      </w:r>
      <w:r w:rsidR="003555BC" w:rsidRPr="00773AAE">
        <w:rPr>
          <w:rFonts w:asciiTheme="minorEastAsia" w:hAnsiTheme="minorEastAsia" w:hint="eastAsia"/>
          <w:sz w:val="18"/>
          <w:szCs w:val="18"/>
        </w:rPr>
        <w:t>安い外国産材が市場を席巻して行きます。</w:t>
      </w:r>
    </w:p>
    <w:p w:rsidR="00D353D6" w:rsidRPr="00773AAE" w:rsidRDefault="00A449FC"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木材バブルとも呼ぶべき時期以降は、</w:t>
      </w:r>
      <w:r w:rsidR="007F3DAC" w:rsidRPr="00773AAE">
        <w:rPr>
          <w:rFonts w:asciiTheme="minorEastAsia" w:hAnsiTheme="minorEastAsia" w:hint="eastAsia"/>
          <w:sz w:val="18"/>
          <w:szCs w:val="18"/>
        </w:rPr>
        <w:t>売りに出せる材は少なく、</w:t>
      </w:r>
      <w:r w:rsidR="003555BC" w:rsidRPr="00773AAE">
        <w:rPr>
          <w:rFonts w:asciiTheme="minorEastAsia" w:hAnsiTheme="minorEastAsia" w:hint="eastAsia"/>
          <w:sz w:val="18"/>
          <w:szCs w:val="18"/>
        </w:rPr>
        <w:t>価格も右肩下がりとなる一方、</w:t>
      </w:r>
      <w:r w:rsidR="007F3DAC" w:rsidRPr="00773AAE">
        <w:rPr>
          <w:rFonts w:asciiTheme="minorEastAsia" w:hAnsiTheme="minorEastAsia" w:hint="eastAsia"/>
          <w:sz w:val="18"/>
          <w:szCs w:val="18"/>
        </w:rPr>
        <w:t>植林と保育だけが残り、収入が得られない（＝林業では生計が成り立たない）時代へと突入し</w:t>
      </w:r>
      <w:r w:rsidR="006368E0" w:rsidRPr="00773AAE">
        <w:rPr>
          <w:rFonts w:asciiTheme="minorEastAsia" w:hAnsiTheme="minorEastAsia" w:hint="eastAsia"/>
          <w:sz w:val="18"/>
          <w:szCs w:val="18"/>
        </w:rPr>
        <w:t>、</w:t>
      </w:r>
      <w:r w:rsidR="00364117" w:rsidRPr="00773AAE">
        <w:rPr>
          <w:rFonts w:asciiTheme="minorEastAsia" w:hAnsiTheme="minorEastAsia" w:hint="eastAsia"/>
          <w:sz w:val="18"/>
          <w:szCs w:val="18"/>
        </w:rPr>
        <w:t>２１世紀を迎えることとなりました。</w:t>
      </w:r>
    </w:p>
    <w:p w:rsidR="00557541" w:rsidRPr="00773AAE" w:rsidRDefault="003555BC">
      <w:pPr>
        <w:rPr>
          <w:rFonts w:asciiTheme="minorEastAsia" w:hAnsiTheme="minorEastAsia"/>
          <w:sz w:val="18"/>
          <w:szCs w:val="18"/>
        </w:rPr>
      </w:pPr>
      <w:r w:rsidRPr="00773AAE">
        <w:rPr>
          <w:rFonts w:asciiTheme="minorEastAsia" w:hAnsiTheme="minorEastAsia" w:hint="eastAsia"/>
          <w:sz w:val="18"/>
          <w:szCs w:val="18"/>
        </w:rPr>
        <w:t xml:space="preserve">　</w:t>
      </w:r>
      <w:r w:rsidR="00364117" w:rsidRPr="00773AAE">
        <w:rPr>
          <w:rFonts w:asciiTheme="minorEastAsia" w:hAnsiTheme="minorEastAsia" w:hint="eastAsia"/>
          <w:sz w:val="18"/>
          <w:szCs w:val="18"/>
        </w:rPr>
        <w:t>さて、</w:t>
      </w:r>
      <w:r w:rsidR="0060567D" w:rsidRPr="00773AAE">
        <w:rPr>
          <w:rFonts w:asciiTheme="minorEastAsia" w:hAnsiTheme="minorEastAsia" w:hint="eastAsia"/>
          <w:sz w:val="18"/>
          <w:szCs w:val="18"/>
        </w:rPr>
        <w:t>我が国</w:t>
      </w:r>
      <w:r w:rsidRPr="00773AAE">
        <w:rPr>
          <w:rFonts w:asciiTheme="minorEastAsia" w:hAnsiTheme="minorEastAsia" w:hint="eastAsia"/>
          <w:sz w:val="18"/>
          <w:szCs w:val="18"/>
        </w:rPr>
        <w:t>林業の衰退は久しいものがありますが、近年は状況が</w:t>
      </w:r>
      <w:r w:rsidR="00364117" w:rsidRPr="00773AAE">
        <w:rPr>
          <w:rFonts w:asciiTheme="minorEastAsia" w:hAnsiTheme="minorEastAsia" w:hint="eastAsia"/>
          <w:sz w:val="18"/>
          <w:szCs w:val="18"/>
        </w:rPr>
        <w:t>大きく</w:t>
      </w:r>
      <w:r w:rsidRPr="00773AAE">
        <w:rPr>
          <w:rFonts w:asciiTheme="minorEastAsia" w:hAnsiTheme="minorEastAsia" w:hint="eastAsia"/>
          <w:sz w:val="18"/>
          <w:szCs w:val="18"/>
        </w:rPr>
        <w:t>変わって来ています。戦後の拡大造林の時代から５０年余りが経過し、日本林業は木を育てる</w:t>
      </w:r>
      <w:r w:rsidR="004D7CE7" w:rsidRPr="00773AAE">
        <w:rPr>
          <w:rFonts w:asciiTheme="minorEastAsia" w:hAnsiTheme="minorEastAsia" w:hint="eastAsia"/>
          <w:sz w:val="18"/>
          <w:szCs w:val="18"/>
        </w:rPr>
        <w:t>だけで、</w:t>
      </w:r>
      <w:r w:rsidRPr="00773AAE">
        <w:rPr>
          <w:rFonts w:asciiTheme="minorEastAsia" w:hAnsiTheme="minorEastAsia" w:hint="eastAsia"/>
          <w:sz w:val="18"/>
          <w:szCs w:val="18"/>
        </w:rPr>
        <w:t>売れる木が殆どない保育の時代から、木材を間伐等によって</w:t>
      </w:r>
      <w:r w:rsidR="0060567D" w:rsidRPr="00773AAE">
        <w:rPr>
          <w:rFonts w:asciiTheme="minorEastAsia" w:hAnsiTheme="minorEastAsia" w:hint="eastAsia"/>
          <w:sz w:val="18"/>
          <w:szCs w:val="18"/>
        </w:rPr>
        <w:t>利用できる新たな時代を迎えています。明るい展望</w:t>
      </w:r>
      <w:r w:rsidR="004D7CE7" w:rsidRPr="00773AAE">
        <w:rPr>
          <w:rFonts w:asciiTheme="minorEastAsia" w:hAnsiTheme="minorEastAsia" w:hint="eastAsia"/>
          <w:sz w:val="18"/>
          <w:szCs w:val="18"/>
        </w:rPr>
        <w:t>が開けつつありますが、他方では</w:t>
      </w:r>
      <w:r w:rsidR="0060567D" w:rsidRPr="00773AAE">
        <w:rPr>
          <w:rFonts w:asciiTheme="minorEastAsia" w:hAnsiTheme="minorEastAsia" w:hint="eastAsia"/>
          <w:sz w:val="18"/>
          <w:szCs w:val="18"/>
        </w:rPr>
        <w:t>適切な森林管理を行う担い手の不足が深刻な状態です。これが大雑把</w:t>
      </w:r>
      <w:r w:rsidR="00484B2D" w:rsidRPr="00773AAE">
        <w:rPr>
          <w:rFonts w:asciiTheme="minorEastAsia" w:hAnsiTheme="minorEastAsia" w:hint="eastAsia"/>
          <w:sz w:val="18"/>
          <w:szCs w:val="18"/>
        </w:rPr>
        <w:t>に見た</w:t>
      </w:r>
      <w:r w:rsidR="0060567D" w:rsidRPr="00773AAE">
        <w:rPr>
          <w:rFonts w:asciiTheme="minorEastAsia" w:hAnsiTheme="minorEastAsia" w:hint="eastAsia"/>
          <w:sz w:val="18"/>
          <w:szCs w:val="18"/>
        </w:rPr>
        <w:t>我が国の森林・林業を取り巻く状況</w:t>
      </w:r>
      <w:r w:rsidR="00484B2D" w:rsidRPr="00773AAE">
        <w:rPr>
          <w:rFonts w:asciiTheme="minorEastAsia" w:hAnsiTheme="minorEastAsia" w:hint="eastAsia"/>
          <w:sz w:val="18"/>
          <w:szCs w:val="18"/>
        </w:rPr>
        <w:t>です</w:t>
      </w:r>
      <w:r w:rsidR="00364117" w:rsidRPr="00773AAE">
        <w:rPr>
          <w:rFonts w:asciiTheme="minorEastAsia" w:hAnsiTheme="minorEastAsia" w:hint="eastAsia"/>
          <w:sz w:val="18"/>
          <w:szCs w:val="18"/>
        </w:rPr>
        <w:t>。</w:t>
      </w:r>
    </w:p>
    <w:p w:rsidR="00557541" w:rsidRDefault="00557541">
      <w:pPr>
        <w:rPr>
          <w:rFonts w:asciiTheme="majorEastAsia" w:eastAsiaTheme="majorEastAsia" w:hAnsiTheme="majorEastAsia"/>
        </w:rPr>
      </w:pPr>
    </w:p>
    <w:p w:rsidR="00557541" w:rsidRPr="00773AAE" w:rsidRDefault="0060567D">
      <w:pPr>
        <w:rPr>
          <w:rFonts w:asciiTheme="majorEastAsia" w:eastAsiaTheme="majorEastAsia" w:hAnsiTheme="majorEastAsia"/>
          <w:sz w:val="28"/>
          <w:szCs w:val="28"/>
        </w:rPr>
      </w:pPr>
      <w:r w:rsidRPr="00773AAE">
        <w:rPr>
          <w:rFonts w:asciiTheme="majorEastAsia" w:eastAsiaTheme="majorEastAsia" w:hAnsiTheme="majorEastAsia" w:hint="eastAsia"/>
          <w:sz w:val="28"/>
          <w:szCs w:val="28"/>
        </w:rPr>
        <w:t>４．間伐作業の実証</w:t>
      </w:r>
      <w:r w:rsidR="00C306D1" w:rsidRPr="00773AAE">
        <w:rPr>
          <w:rFonts w:asciiTheme="majorEastAsia" w:eastAsiaTheme="majorEastAsia" w:hAnsiTheme="majorEastAsia" w:hint="eastAsia"/>
          <w:sz w:val="28"/>
          <w:szCs w:val="28"/>
        </w:rPr>
        <w:t>から</w:t>
      </w:r>
    </w:p>
    <w:p w:rsidR="00557541" w:rsidRPr="00773AAE" w:rsidRDefault="0060567D">
      <w:pPr>
        <w:rPr>
          <w:rFonts w:asciiTheme="minorEastAsia" w:hAnsiTheme="minorEastAsia"/>
          <w:sz w:val="18"/>
          <w:szCs w:val="18"/>
        </w:rPr>
      </w:pPr>
      <w:r>
        <w:rPr>
          <w:rFonts w:asciiTheme="majorEastAsia" w:eastAsiaTheme="majorEastAsia" w:hAnsiTheme="majorEastAsia" w:hint="eastAsia"/>
        </w:rPr>
        <w:t xml:space="preserve">　</w:t>
      </w:r>
      <w:r w:rsidRPr="00773AAE">
        <w:rPr>
          <w:rFonts w:asciiTheme="minorEastAsia" w:hAnsiTheme="minorEastAsia" w:hint="eastAsia"/>
          <w:sz w:val="18"/>
          <w:szCs w:val="18"/>
        </w:rPr>
        <w:t>私たちのグループは、</w:t>
      </w:r>
      <w:r w:rsidR="00380344" w:rsidRPr="00773AAE">
        <w:rPr>
          <w:rFonts w:asciiTheme="minorEastAsia" w:hAnsiTheme="minorEastAsia" w:hint="eastAsia"/>
          <w:sz w:val="18"/>
          <w:szCs w:val="18"/>
        </w:rPr>
        <w:t>みどり市大間々町のヒノキ林</w:t>
      </w:r>
      <w:r w:rsidR="000338AA" w:rsidRPr="00773AAE">
        <w:rPr>
          <w:rFonts w:asciiTheme="minorEastAsia" w:hAnsiTheme="minorEastAsia" w:hint="eastAsia"/>
          <w:sz w:val="18"/>
          <w:szCs w:val="18"/>
        </w:rPr>
        <w:t>１．５</w:t>
      </w:r>
      <w:r w:rsidR="00380344" w:rsidRPr="00773AAE">
        <w:rPr>
          <w:rFonts w:asciiTheme="minorEastAsia" w:hAnsiTheme="minorEastAsia" w:hint="eastAsia"/>
          <w:sz w:val="18"/>
          <w:szCs w:val="18"/>
        </w:rPr>
        <w:t>haを所有者から無償で借り受け、間伐・枝打ち等の作業を行うと伴に、</w:t>
      </w:r>
      <w:r w:rsidR="00E60FEE" w:rsidRPr="00773AAE">
        <w:rPr>
          <w:rFonts w:asciiTheme="minorEastAsia" w:hAnsiTheme="minorEastAsia" w:hint="eastAsia"/>
          <w:sz w:val="18"/>
          <w:szCs w:val="18"/>
        </w:rPr>
        <w:t>間伐</w:t>
      </w:r>
      <w:r w:rsidR="00380344" w:rsidRPr="00773AAE">
        <w:rPr>
          <w:rFonts w:asciiTheme="minorEastAsia" w:hAnsiTheme="minorEastAsia" w:hint="eastAsia"/>
          <w:sz w:val="18"/>
          <w:szCs w:val="18"/>
        </w:rPr>
        <w:t>木材を原木市場に出荷・販売しています。前回の自治研レポートで</w:t>
      </w:r>
      <w:r w:rsidR="000338AA" w:rsidRPr="00773AAE">
        <w:rPr>
          <w:rFonts w:asciiTheme="minorEastAsia" w:hAnsiTheme="minorEastAsia" w:hint="eastAsia"/>
          <w:sz w:val="18"/>
          <w:szCs w:val="18"/>
        </w:rPr>
        <w:t>は</w:t>
      </w:r>
      <w:r w:rsidR="00380344" w:rsidRPr="00773AAE">
        <w:rPr>
          <w:rFonts w:asciiTheme="minorEastAsia" w:hAnsiTheme="minorEastAsia" w:hint="eastAsia"/>
          <w:sz w:val="18"/>
          <w:szCs w:val="18"/>
        </w:rPr>
        <w:t>、１０人が２日間行った間伐作業で、補助金を含めて７，８００円にしかならず、賃金に換算すると１人１日３９０円にしかならないこと</w:t>
      </w:r>
      <w:r w:rsidR="000338AA" w:rsidRPr="00773AAE">
        <w:rPr>
          <w:rFonts w:asciiTheme="minorEastAsia" w:hAnsiTheme="minorEastAsia" w:hint="eastAsia"/>
          <w:sz w:val="18"/>
          <w:szCs w:val="18"/>
        </w:rPr>
        <w:t>を報告しました</w:t>
      </w:r>
      <w:r w:rsidR="00380344" w:rsidRPr="00773AAE">
        <w:rPr>
          <w:rFonts w:asciiTheme="minorEastAsia" w:hAnsiTheme="minorEastAsia" w:hint="eastAsia"/>
          <w:sz w:val="18"/>
          <w:szCs w:val="18"/>
        </w:rPr>
        <w:t>。</w:t>
      </w:r>
    </w:p>
    <w:p w:rsidR="00284BF6" w:rsidRPr="00773AAE" w:rsidRDefault="00380344" w:rsidP="00A13026">
      <w:pPr>
        <w:rPr>
          <w:rFonts w:asciiTheme="minorEastAsia" w:hAnsiTheme="minorEastAsia"/>
          <w:sz w:val="18"/>
          <w:szCs w:val="18"/>
        </w:rPr>
      </w:pPr>
      <w:r w:rsidRPr="00773AAE">
        <w:rPr>
          <w:rFonts w:asciiTheme="minorEastAsia" w:hAnsiTheme="minorEastAsia" w:hint="eastAsia"/>
          <w:sz w:val="18"/>
          <w:szCs w:val="18"/>
        </w:rPr>
        <w:t xml:space="preserve">　そこで、今回は伐採木材の搬出に林内作業車を導入</w:t>
      </w:r>
      <w:r w:rsidR="00A13026" w:rsidRPr="00773AAE">
        <w:rPr>
          <w:rFonts w:asciiTheme="minorEastAsia" w:hAnsiTheme="minorEastAsia" w:hint="eastAsia"/>
          <w:sz w:val="18"/>
          <w:szCs w:val="18"/>
        </w:rPr>
        <w:t>（林内は一部作業道が完成している）</w:t>
      </w:r>
      <w:r w:rsidRPr="00773AAE">
        <w:rPr>
          <w:rFonts w:asciiTheme="minorEastAsia" w:hAnsiTheme="minorEastAsia" w:hint="eastAsia"/>
          <w:sz w:val="18"/>
          <w:szCs w:val="18"/>
        </w:rPr>
        <w:t>し</w:t>
      </w:r>
      <w:r w:rsidR="00A13026" w:rsidRPr="00773AAE">
        <w:rPr>
          <w:rFonts w:asciiTheme="minorEastAsia" w:hAnsiTheme="minorEastAsia" w:hint="eastAsia"/>
          <w:sz w:val="18"/>
          <w:szCs w:val="18"/>
        </w:rPr>
        <w:t>、</w:t>
      </w:r>
      <w:r w:rsidRPr="00773AAE">
        <w:rPr>
          <w:rFonts w:asciiTheme="minorEastAsia" w:hAnsiTheme="minorEastAsia" w:hint="eastAsia"/>
          <w:sz w:val="18"/>
          <w:szCs w:val="18"/>
        </w:rPr>
        <w:t>作業の効率化を図って、再度実証を行ってみました。</w:t>
      </w:r>
    </w:p>
    <w:p w:rsidR="00557541" w:rsidRPr="00773AAE" w:rsidRDefault="00E21219">
      <w:pPr>
        <w:rPr>
          <w:rFonts w:asciiTheme="minorEastAsia" w:hAnsiTheme="minorEastAsia"/>
          <w:sz w:val="18"/>
          <w:szCs w:val="18"/>
        </w:rPr>
      </w:pPr>
      <w:r w:rsidRPr="00773AAE">
        <w:rPr>
          <w:rFonts w:asciiTheme="minorEastAsia" w:hAnsiTheme="minorEastAsia" w:hint="eastAsia"/>
          <w:sz w:val="18"/>
          <w:szCs w:val="18"/>
        </w:rPr>
        <w:t>【作業の方法】</w:t>
      </w:r>
    </w:p>
    <w:p w:rsidR="00557541" w:rsidRPr="00773AAE" w:rsidRDefault="00E21219" w:rsidP="00773AAE">
      <w:pPr>
        <w:ind w:left="180" w:hangingChars="100" w:hanging="180"/>
        <w:rPr>
          <w:rFonts w:asciiTheme="minorEastAsia" w:hAnsiTheme="minorEastAsia"/>
          <w:sz w:val="18"/>
          <w:szCs w:val="18"/>
        </w:rPr>
      </w:pPr>
      <w:r w:rsidRPr="00773AAE">
        <w:rPr>
          <w:rFonts w:asciiTheme="minorEastAsia" w:hAnsiTheme="minorEastAsia" w:hint="eastAsia"/>
          <w:sz w:val="18"/>
          <w:szCs w:val="18"/>
        </w:rPr>
        <w:t xml:space="preserve">　　２人１組で伐採班、搬出班を</w:t>
      </w:r>
      <w:r w:rsidR="00386AEC" w:rsidRPr="00773AAE">
        <w:rPr>
          <w:rFonts w:asciiTheme="minorEastAsia" w:hAnsiTheme="minorEastAsia" w:hint="eastAsia"/>
          <w:sz w:val="18"/>
          <w:szCs w:val="18"/>
        </w:rPr>
        <w:t>作る。搬出班は前回伐採された材を</w:t>
      </w:r>
      <w:r w:rsidR="00E60FEE" w:rsidRPr="00773AAE">
        <w:rPr>
          <w:rFonts w:asciiTheme="minorEastAsia" w:hAnsiTheme="minorEastAsia" w:hint="eastAsia"/>
          <w:sz w:val="18"/>
          <w:szCs w:val="18"/>
        </w:rPr>
        <w:t>山</w:t>
      </w:r>
      <w:r w:rsidR="00386AEC" w:rsidRPr="00773AAE">
        <w:rPr>
          <w:rFonts w:asciiTheme="minorEastAsia" w:hAnsiTheme="minorEastAsia" w:hint="eastAsia"/>
          <w:sz w:val="18"/>
          <w:szCs w:val="18"/>
        </w:rPr>
        <w:t>土場まで搬出する。伐採班は次回の搬出に向けた伐採作業を行う方法とした。</w:t>
      </w:r>
    </w:p>
    <w:p w:rsidR="00557541" w:rsidRPr="00773AAE" w:rsidRDefault="00386AEC">
      <w:pPr>
        <w:rPr>
          <w:rFonts w:asciiTheme="minorEastAsia" w:hAnsiTheme="minorEastAsia"/>
          <w:sz w:val="18"/>
          <w:szCs w:val="18"/>
        </w:rPr>
      </w:pPr>
      <w:r w:rsidRPr="00773AAE">
        <w:rPr>
          <w:rFonts w:asciiTheme="minorEastAsia" w:hAnsiTheme="minorEastAsia" w:hint="eastAsia"/>
          <w:sz w:val="18"/>
          <w:szCs w:val="18"/>
        </w:rPr>
        <w:t>【木材価格】</w:t>
      </w:r>
    </w:p>
    <w:p w:rsidR="00557541" w:rsidRPr="00773AAE" w:rsidRDefault="00386AEC" w:rsidP="00773AAE">
      <w:pPr>
        <w:ind w:left="180" w:hangingChars="100" w:hanging="180"/>
        <w:rPr>
          <w:rFonts w:asciiTheme="minorEastAsia" w:hAnsiTheme="minorEastAsia"/>
          <w:sz w:val="18"/>
          <w:szCs w:val="18"/>
        </w:rPr>
      </w:pPr>
      <w:r w:rsidRPr="00773AAE">
        <w:rPr>
          <w:rFonts w:asciiTheme="minorEastAsia" w:hAnsiTheme="minorEastAsia"/>
          <w:sz w:val="18"/>
          <w:szCs w:val="18"/>
        </w:rPr>
        <w:t xml:space="preserve">　　前橋原木市場に出荷した木材に対し、群馬県森林組合連合会による「木材共販代金精算書」を基に</w:t>
      </w:r>
      <w:r w:rsidR="00C53357" w:rsidRPr="00773AAE">
        <w:rPr>
          <w:rFonts w:asciiTheme="minorEastAsia" w:hAnsiTheme="minorEastAsia"/>
          <w:sz w:val="18"/>
          <w:szCs w:val="18"/>
        </w:rPr>
        <w:t>平均値を</w:t>
      </w:r>
      <w:r w:rsidRPr="00773AAE">
        <w:rPr>
          <w:rFonts w:asciiTheme="minorEastAsia" w:hAnsiTheme="minorEastAsia"/>
          <w:sz w:val="18"/>
          <w:szCs w:val="18"/>
        </w:rPr>
        <w:t>算出。</w:t>
      </w:r>
      <w:r w:rsidRPr="00773AAE">
        <w:rPr>
          <w:rFonts w:asciiTheme="minorEastAsia" w:hAnsiTheme="minorEastAsia" w:hint="eastAsia"/>
          <w:sz w:val="18"/>
          <w:szCs w:val="18"/>
        </w:rPr>
        <w:t>１㎥＝３，</w:t>
      </w:r>
      <w:r w:rsidR="00C53357" w:rsidRPr="00773AAE">
        <w:rPr>
          <w:rFonts w:asciiTheme="minorEastAsia" w:hAnsiTheme="minorEastAsia" w:hint="eastAsia"/>
          <w:sz w:val="18"/>
          <w:szCs w:val="18"/>
        </w:rPr>
        <w:t>７００</w:t>
      </w:r>
      <w:r w:rsidRPr="00773AAE">
        <w:rPr>
          <w:rFonts w:asciiTheme="minorEastAsia" w:hAnsiTheme="minorEastAsia" w:hint="eastAsia"/>
          <w:sz w:val="18"/>
          <w:szCs w:val="18"/>
        </w:rPr>
        <w:t>円</w:t>
      </w:r>
      <w:r w:rsidR="00C53357" w:rsidRPr="00773AAE">
        <w:rPr>
          <w:rFonts w:asciiTheme="minorEastAsia" w:hAnsiTheme="minorEastAsia" w:hint="eastAsia"/>
          <w:sz w:val="18"/>
          <w:szCs w:val="18"/>
        </w:rPr>
        <w:t>程度</w:t>
      </w:r>
      <w:r w:rsidRPr="00773AAE">
        <w:rPr>
          <w:rFonts w:asciiTheme="minorEastAsia" w:hAnsiTheme="minorEastAsia" w:hint="eastAsia"/>
          <w:sz w:val="18"/>
          <w:szCs w:val="18"/>
        </w:rPr>
        <w:t>。</w:t>
      </w:r>
    </w:p>
    <w:p w:rsidR="002D61B1" w:rsidRPr="00773AAE" w:rsidRDefault="00F63DFB">
      <w:pPr>
        <w:rPr>
          <w:rFonts w:asciiTheme="minorEastAsia" w:hAnsiTheme="minorEastAsia"/>
          <w:sz w:val="18"/>
          <w:szCs w:val="18"/>
        </w:rPr>
      </w:pPr>
      <w:r w:rsidRPr="00773AAE">
        <w:rPr>
          <w:rFonts w:asciiTheme="minorEastAsia" w:hAnsiTheme="minorEastAsia" w:hint="eastAsia"/>
          <w:sz w:val="18"/>
          <w:szCs w:val="18"/>
        </w:rPr>
        <w:t>【搬出量】</w:t>
      </w:r>
    </w:p>
    <w:p w:rsidR="00F63DFB" w:rsidRPr="00773AAE" w:rsidRDefault="00F63DFB" w:rsidP="00773AAE">
      <w:pPr>
        <w:ind w:left="180" w:hangingChars="100" w:hanging="180"/>
        <w:rPr>
          <w:rFonts w:asciiTheme="minorEastAsia" w:hAnsiTheme="minorEastAsia"/>
          <w:sz w:val="18"/>
          <w:szCs w:val="18"/>
        </w:rPr>
      </w:pPr>
      <w:r w:rsidRPr="00773AAE">
        <w:rPr>
          <w:rFonts w:asciiTheme="minorEastAsia" w:hAnsiTheme="minorEastAsia" w:hint="eastAsia"/>
          <w:sz w:val="18"/>
          <w:szCs w:val="18"/>
        </w:rPr>
        <w:t xml:space="preserve">　　林内作業車の導入により搬出については効率化が図られた。実際には安全性及び疲労度を勘案して伐採現場と</w:t>
      </w:r>
      <w:r w:rsidR="00E60FEE" w:rsidRPr="00773AAE">
        <w:rPr>
          <w:rFonts w:asciiTheme="minorEastAsia" w:hAnsiTheme="minorEastAsia" w:hint="eastAsia"/>
          <w:sz w:val="18"/>
          <w:szCs w:val="18"/>
        </w:rPr>
        <w:t>山</w:t>
      </w:r>
      <w:r w:rsidRPr="00773AAE">
        <w:rPr>
          <w:rFonts w:asciiTheme="minorEastAsia" w:hAnsiTheme="minorEastAsia" w:hint="eastAsia"/>
          <w:sz w:val="18"/>
          <w:szCs w:val="18"/>
        </w:rPr>
        <w:t>土場の往復（片道距離</w:t>
      </w:r>
      <w:r w:rsidR="004D7CE7" w:rsidRPr="00773AAE">
        <w:rPr>
          <w:rFonts w:asciiTheme="minorEastAsia" w:hAnsiTheme="minorEastAsia" w:hint="eastAsia"/>
          <w:sz w:val="18"/>
          <w:szCs w:val="18"/>
        </w:rPr>
        <w:t>約</w:t>
      </w:r>
      <w:r w:rsidRPr="00773AAE">
        <w:rPr>
          <w:rFonts w:asciiTheme="minorEastAsia" w:hAnsiTheme="minorEastAsia" w:hint="eastAsia"/>
          <w:sz w:val="18"/>
          <w:szCs w:val="18"/>
        </w:rPr>
        <w:t>１</w:t>
      </w:r>
      <w:r w:rsidR="000C75FE" w:rsidRPr="00773AAE">
        <w:rPr>
          <w:rFonts w:asciiTheme="minorEastAsia" w:hAnsiTheme="minorEastAsia" w:hint="eastAsia"/>
          <w:sz w:val="18"/>
          <w:szCs w:val="18"/>
        </w:rPr>
        <w:t>２</w:t>
      </w:r>
      <w:r w:rsidRPr="00773AAE">
        <w:rPr>
          <w:rFonts w:asciiTheme="minorEastAsia" w:hAnsiTheme="minorEastAsia" w:hint="eastAsia"/>
          <w:sz w:val="18"/>
          <w:szCs w:val="18"/>
        </w:rPr>
        <w:t>０ｍ）を３回までとしたが、８時間作業するとすれば</w:t>
      </w:r>
      <w:r w:rsidR="004D7CE7" w:rsidRPr="00773AAE">
        <w:rPr>
          <w:rFonts w:asciiTheme="minorEastAsia" w:hAnsiTheme="minorEastAsia" w:hint="eastAsia"/>
          <w:sz w:val="18"/>
          <w:szCs w:val="18"/>
        </w:rPr>
        <w:t>、これまでの実績平均から</w:t>
      </w:r>
      <w:r w:rsidRPr="00773AAE">
        <w:rPr>
          <w:rFonts w:asciiTheme="minorEastAsia" w:hAnsiTheme="minorEastAsia" w:hint="eastAsia"/>
          <w:sz w:val="18"/>
          <w:szCs w:val="18"/>
        </w:rPr>
        <w:t>４往復が可能で、</w:t>
      </w:r>
      <w:r w:rsidR="00081259" w:rsidRPr="00773AAE">
        <w:rPr>
          <w:rFonts w:asciiTheme="minorEastAsia" w:hAnsiTheme="minorEastAsia" w:hint="eastAsia"/>
          <w:sz w:val="18"/>
          <w:szCs w:val="18"/>
        </w:rPr>
        <w:t>４往復</w:t>
      </w:r>
      <w:r w:rsidRPr="00773AAE">
        <w:rPr>
          <w:rFonts w:asciiTheme="minorEastAsia" w:hAnsiTheme="minorEastAsia" w:hint="eastAsia"/>
          <w:sz w:val="18"/>
          <w:szCs w:val="18"/>
        </w:rPr>
        <w:t>の場合の搬出量は</w:t>
      </w:r>
      <w:r w:rsidR="000C75FE" w:rsidRPr="00773AAE">
        <w:rPr>
          <w:rFonts w:asciiTheme="minorEastAsia" w:hAnsiTheme="minorEastAsia" w:hint="eastAsia"/>
          <w:sz w:val="18"/>
          <w:szCs w:val="18"/>
        </w:rPr>
        <w:t>５</w:t>
      </w:r>
      <w:r w:rsidR="00C41D2E" w:rsidRPr="00773AAE">
        <w:rPr>
          <w:rFonts w:asciiTheme="minorEastAsia" w:hAnsiTheme="minorEastAsia" w:hint="eastAsia"/>
          <w:sz w:val="18"/>
          <w:szCs w:val="18"/>
        </w:rPr>
        <w:t>．０</w:t>
      </w:r>
      <w:r w:rsidRPr="00773AAE">
        <w:rPr>
          <w:rFonts w:asciiTheme="minorEastAsia" w:hAnsiTheme="minorEastAsia" w:hint="eastAsia"/>
          <w:sz w:val="18"/>
          <w:szCs w:val="18"/>
        </w:rPr>
        <w:t>㎥余りとなる（直径</w:t>
      </w:r>
      <w:r w:rsidR="000C75FE" w:rsidRPr="00773AAE">
        <w:rPr>
          <w:rFonts w:asciiTheme="minorEastAsia" w:hAnsiTheme="minorEastAsia" w:hint="eastAsia"/>
          <w:sz w:val="18"/>
          <w:szCs w:val="18"/>
        </w:rPr>
        <w:t>１５㎝～</w:t>
      </w:r>
      <w:r w:rsidRPr="00773AAE">
        <w:rPr>
          <w:rFonts w:asciiTheme="minorEastAsia" w:hAnsiTheme="minorEastAsia" w:hint="eastAsia"/>
          <w:sz w:val="18"/>
          <w:szCs w:val="18"/>
        </w:rPr>
        <w:t>２</w:t>
      </w:r>
      <w:r w:rsidR="000C75FE" w:rsidRPr="00773AAE">
        <w:rPr>
          <w:rFonts w:asciiTheme="minorEastAsia" w:hAnsiTheme="minorEastAsia" w:hint="eastAsia"/>
          <w:sz w:val="18"/>
          <w:szCs w:val="18"/>
        </w:rPr>
        <w:t>５</w:t>
      </w:r>
      <w:r w:rsidRPr="00773AAE">
        <w:rPr>
          <w:rFonts w:asciiTheme="minorEastAsia" w:hAnsiTheme="minorEastAsia" w:hint="eastAsia"/>
          <w:sz w:val="18"/>
          <w:szCs w:val="18"/>
        </w:rPr>
        <w:t>㎝・４ｍ・４０本）。</w:t>
      </w:r>
    </w:p>
    <w:p w:rsidR="00F63DFB" w:rsidRPr="00773AAE" w:rsidRDefault="00F63DFB">
      <w:pPr>
        <w:rPr>
          <w:rFonts w:asciiTheme="minorEastAsia" w:hAnsiTheme="minorEastAsia"/>
          <w:sz w:val="18"/>
          <w:szCs w:val="18"/>
        </w:rPr>
      </w:pPr>
    </w:p>
    <w:p w:rsidR="00A13026" w:rsidRPr="00773AAE" w:rsidRDefault="001C45AC"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今回</w:t>
      </w:r>
      <w:r w:rsidR="00081259" w:rsidRPr="00773AAE">
        <w:rPr>
          <w:rFonts w:asciiTheme="minorEastAsia" w:hAnsiTheme="minorEastAsia" w:hint="eastAsia"/>
          <w:sz w:val="18"/>
          <w:szCs w:val="18"/>
        </w:rPr>
        <w:t>行った作業を平均すると、</w:t>
      </w:r>
      <w:r w:rsidR="00A13026" w:rsidRPr="00773AAE">
        <w:rPr>
          <w:rFonts w:asciiTheme="minorEastAsia" w:hAnsiTheme="minorEastAsia" w:hint="eastAsia"/>
          <w:sz w:val="18"/>
          <w:szCs w:val="18"/>
        </w:rPr>
        <w:t>４人が１日行った間伐作業の収入は</w:t>
      </w:r>
      <w:r w:rsidR="000C75FE" w:rsidRPr="00773AAE">
        <w:rPr>
          <w:rFonts w:asciiTheme="minorEastAsia" w:hAnsiTheme="minorEastAsia" w:hint="eastAsia"/>
          <w:sz w:val="18"/>
          <w:szCs w:val="18"/>
        </w:rPr>
        <w:t>１８</w:t>
      </w:r>
      <w:r w:rsidR="00A13026" w:rsidRPr="00773AAE">
        <w:rPr>
          <w:rFonts w:asciiTheme="minorEastAsia" w:hAnsiTheme="minorEastAsia" w:hint="eastAsia"/>
          <w:sz w:val="18"/>
          <w:szCs w:val="18"/>
        </w:rPr>
        <w:t>，</w:t>
      </w:r>
      <w:r w:rsidR="000C75FE" w:rsidRPr="00773AAE">
        <w:rPr>
          <w:rFonts w:asciiTheme="minorEastAsia" w:hAnsiTheme="minorEastAsia" w:hint="eastAsia"/>
          <w:sz w:val="18"/>
          <w:szCs w:val="18"/>
        </w:rPr>
        <w:t>５</w:t>
      </w:r>
      <w:r w:rsidRPr="00773AAE">
        <w:rPr>
          <w:rFonts w:asciiTheme="minorEastAsia" w:hAnsiTheme="minorEastAsia" w:hint="eastAsia"/>
          <w:sz w:val="18"/>
          <w:szCs w:val="18"/>
        </w:rPr>
        <w:t>００</w:t>
      </w:r>
      <w:r w:rsidR="00A13026" w:rsidRPr="00773AAE">
        <w:rPr>
          <w:rFonts w:asciiTheme="minorEastAsia" w:hAnsiTheme="minorEastAsia" w:hint="eastAsia"/>
          <w:sz w:val="18"/>
          <w:szCs w:val="18"/>
        </w:rPr>
        <w:t>円余りで、賃金に換算すると１人１日</w:t>
      </w:r>
      <w:r w:rsidR="00C53357" w:rsidRPr="00773AAE">
        <w:rPr>
          <w:rFonts w:asciiTheme="minorEastAsia" w:hAnsiTheme="minorEastAsia" w:hint="eastAsia"/>
          <w:sz w:val="18"/>
          <w:szCs w:val="18"/>
        </w:rPr>
        <w:t>約</w:t>
      </w:r>
      <w:r w:rsidR="000C75FE" w:rsidRPr="00773AAE">
        <w:rPr>
          <w:rFonts w:asciiTheme="minorEastAsia" w:hAnsiTheme="minorEastAsia" w:hint="eastAsia"/>
          <w:sz w:val="18"/>
          <w:szCs w:val="18"/>
        </w:rPr>
        <w:t>４</w:t>
      </w:r>
      <w:r w:rsidR="00A13026" w:rsidRPr="00773AAE">
        <w:rPr>
          <w:rFonts w:asciiTheme="minorEastAsia" w:hAnsiTheme="minorEastAsia" w:hint="eastAsia"/>
          <w:sz w:val="18"/>
          <w:szCs w:val="18"/>
        </w:rPr>
        <w:t>，</w:t>
      </w:r>
      <w:r w:rsidR="000C75FE" w:rsidRPr="00773AAE">
        <w:rPr>
          <w:rFonts w:asciiTheme="minorEastAsia" w:hAnsiTheme="minorEastAsia" w:hint="eastAsia"/>
          <w:sz w:val="18"/>
          <w:szCs w:val="18"/>
        </w:rPr>
        <w:t>６００</w:t>
      </w:r>
      <w:r w:rsidR="00A13026" w:rsidRPr="00773AAE">
        <w:rPr>
          <w:rFonts w:asciiTheme="minorEastAsia" w:hAnsiTheme="minorEastAsia" w:hint="eastAsia"/>
          <w:sz w:val="18"/>
          <w:szCs w:val="18"/>
        </w:rPr>
        <w:t>円となり</w:t>
      </w:r>
      <w:r w:rsidR="000338AA" w:rsidRPr="00773AAE">
        <w:rPr>
          <w:rFonts w:asciiTheme="minorEastAsia" w:hAnsiTheme="minorEastAsia" w:hint="eastAsia"/>
          <w:sz w:val="18"/>
          <w:szCs w:val="18"/>
        </w:rPr>
        <w:t>、前回よりは大幅に効率化されてい</w:t>
      </w:r>
      <w:r w:rsidR="00A13026" w:rsidRPr="00773AAE">
        <w:rPr>
          <w:rFonts w:asciiTheme="minorEastAsia" w:hAnsiTheme="minorEastAsia" w:hint="eastAsia"/>
          <w:sz w:val="18"/>
          <w:szCs w:val="18"/>
        </w:rPr>
        <w:t>ますが</w:t>
      </w:r>
      <w:r w:rsidR="00346022" w:rsidRPr="00773AAE">
        <w:rPr>
          <w:rFonts w:asciiTheme="minorEastAsia" w:hAnsiTheme="minorEastAsia" w:hint="eastAsia"/>
          <w:sz w:val="18"/>
          <w:szCs w:val="18"/>
        </w:rPr>
        <w:t>、</w:t>
      </w:r>
      <w:r w:rsidR="00A13026" w:rsidRPr="00773AAE">
        <w:rPr>
          <w:rFonts w:asciiTheme="minorEastAsia" w:hAnsiTheme="minorEastAsia" w:hint="eastAsia"/>
          <w:sz w:val="18"/>
          <w:szCs w:val="18"/>
        </w:rPr>
        <w:t>到底採算が合わないことは言うまでもありません。</w:t>
      </w:r>
    </w:p>
    <w:p w:rsidR="00A13026" w:rsidRPr="00773AAE" w:rsidRDefault="00A13026" w:rsidP="00A13026">
      <w:pPr>
        <w:rPr>
          <w:rFonts w:asciiTheme="minorEastAsia" w:hAnsiTheme="minorEastAsia"/>
          <w:sz w:val="18"/>
          <w:szCs w:val="18"/>
        </w:rPr>
      </w:pPr>
      <w:r w:rsidRPr="00773AAE">
        <w:rPr>
          <w:rFonts w:asciiTheme="minorEastAsia" w:hAnsiTheme="minorEastAsia" w:hint="eastAsia"/>
          <w:sz w:val="18"/>
          <w:szCs w:val="18"/>
        </w:rPr>
        <w:lastRenderedPageBreak/>
        <w:t xml:space="preserve">　私たちの作業量は、４人で</w:t>
      </w:r>
      <w:r w:rsidR="000C75FE" w:rsidRPr="00773AAE">
        <w:rPr>
          <w:rFonts w:asciiTheme="minorEastAsia" w:hAnsiTheme="minorEastAsia" w:hint="eastAsia"/>
          <w:sz w:val="18"/>
          <w:szCs w:val="18"/>
        </w:rPr>
        <w:t>５</w:t>
      </w:r>
      <w:r w:rsidRPr="00773AAE">
        <w:rPr>
          <w:rFonts w:asciiTheme="minorEastAsia" w:hAnsiTheme="minorEastAsia" w:hint="eastAsia"/>
          <w:sz w:val="18"/>
          <w:szCs w:val="18"/>
        </w:rPr>
        <w:t>．</w:t>
      </w:r>
      <w:r w:rsidR="00C41D2E" w:rsidRPr="00773AAE">
        <w:rPr>
          <w:rFonts w:asciiTheme="minorEastAsia" w:hAnsiTheme="minorEastAsia" w:hint="eastAsia"/>
          <w:sz w:val="18"/>
          <w:szCs w:val="18"/>
        </w:rPr>
        <w:t>０</w:t>
      </w:r>
      <w:r w:rsidRPr="00773AAE">
        <w:rPr>
          <w:rFonts w:asciiTheme="minorEastAsia" w:hAnsiTheme="minorEastAsia" w:hint="eastAsia"/>
          <w:sz w:val="18"/>
          <w:szCs w:val="18"/>
        </w:rPr>
        <w:t>㎥余りと素人の水準ですが、素材生産業者の平均は１人１日２～３㎥と言われています。しかし、素材生産業者が</w:t>
      </w:r>
      <w:r w:rsidR="00160041" w:rsidRPr="00773AAE">
        <w:rPr>
          <w:rFonts w:asciiTheme="minorEastAsia" w:hAnsiTheme="minorEastAsia" w:hint="eastAsia"/>
          <w:sz w:val="18"/>
          <w:szCs w:val="18"/>
        </w:rPr>
        <w:t>仮に</w:t>
      </w:r>
      <w:r w:rsidRPr="00773AAE">
        <w:rPr>
          <w:rFonts w:asciiTheme="minorEastAsia" w:hAnsiTheme="minorEastAsia" w:hint="eastAsia"/>
          <w:sz w:val="18"/>
          <w:szCs w:val="18"/>
        </w:rPr>
        <w:t>１日３㎥生産したとしても１１，１００円余りにしかならず、山土場から原木市場への搬出コストやそれに費やす時間を考えると、ボランティアに毛が生えた程度の収入にしかならず</w:t>
      </w:r>
      <w:r w:rsidR="00346022" w:rsidRPr="00773AAE">
        <w:rPr>
          <w:rFonts w:asciiTheme="minorEastAsia" w:hAnsiTheme="minorEastAsia" w:hint="eastAsia"/>
          <w:sz w:val="18"/>
          <w:szCs w:val="18"/>
        </w:rPr>
        <w:t>、こうした現状では間伐作業が</w:t>
      </w:r>
      <w:r w:rsidR="001C45AC" w:rsidRPr="00773AAE">
        <w:rPr>
          <w:rFonts w:asciiTheme="minorEastAsia" w:hAnsiTheme="minorEastAsia" w:hint="eastAsia"/>
          <w:sz w:val="18"/>
          <w:szCs w:val="18"/>
        </w:rPr>
        <w:t>「業」として成り立つ可能性は低く、結果的に管理されていない森林の間伐が</w:t>
      </w:r>
      <w:r w:rsidR="00346022" w:rsidRPr="00773AAE">
        <w:rPr>
          <w:rFonts w:asciiTheme="minorEastAsia" w:hAnsiTheme="minorEastAsia" w:hint="eastAsia"/>
          <w:sz w:val="18"/>
          <w:szCs w:val="18"/>
        </w:rPr>
        <w:t>進展する展望は</w:t>
      </w:r>
      <w:r w:rsidR="001C45AC" w:rsidRPr="00773AAE">
        <w:rPr>
          <w:rFonts w:asciiTheme="minorEastAsia" w:hAnsiTheme="minorEastAsia" w:hint="eastAsia"/>
          <w:sz w:val="18"/>
          <w:szCs w:val="18"/>
        </w:rPr>
        <w:t>殆ど</w:t>
      </w:r>
      <w:r w:rsidR="00346022" w:rsidRPr="00773AAE">
        <w:rPr>
          <w:rFonts w:asciiTheme="minorEastAsia" w:hAnsiTheme="minorEastAsia" w:hint="eastAsia"/>
          <w:sz w:val="18"/>
          <w:szCs w:val="18"/>
        </w:rPr>
        <w:t>ありません。</w:t>
      </w:r>
    </w:p>
    <w:p w:rsidR="00F63DFB" w:rsidRPr="00773AAE" w:rsidRDefault="00F63DFB">
      <w:pPr>
        <w:rPr>
          <w:rFonts w:asciiTheme="minorEastAsia" w:hAnsiTheme="minorEastAsia"/>
          <w:sz w:val="18"/>
          <w:szCs w:val="18"/>
        </w:rPr>
      </w:pPr>
    </w:p>
    <w:p w:rsidR="00F33B3E" w:rsidRPr="00773AAE" w:rsidRDefault="00F33B3E">
      <w:pPr>
        <w:rPr>
          <w:rFonts w:asciiTheme="majorEastAsia" w:eastAsiaTheme="majorEastAsia" w:hAnsiTheme="majorEastAsia"/>
          <w:sz w:val="28"/>
          <w:szCs w:val="28"/>
        </w:rPr>
      </w:pPr>
      <w:r w:rsidRPr="00773AAE">
        <w:rPr>
          <w:rFonts w:asciiTheme="majorEastAsia" w:eastAsiaTheme="majorEastAsia" w:hAnsiTheme="majorEastAsia" w:hint="eastAsia"/>
          <w:sz w:val="28"/>
          <w:szCs w:val="28"/>
        </w:rPr>
        <w:t>５．地域新エネルギービジョン</w:t>
      </w:r>
    </w:p>
    <w:p w:rsidR="00F33B3E" w:rsidRPr="00773AAE" w:rsidRDefault="00F33B3E" w:rsidP="00773AAE">
      <w:pPr>
        <w:ind w:firstLineChars="100" w:firstLine="180"/>
        <w:rPr>
          <w:rFonts w:asciiTheme="minorEastAsia" w:hAnsiTheme="minorEastAsia" w:cs="MS-Mincho"/>
          <w:kern w:val="0"/>
          <w:sz w:val="18"/>
          <w:szCs w:val="18"/>
        </w:rPr>
      </w:pPr>
      <w:r w:rsidRPr="00773AAE">
        <w:rPr>
          <w:rFonts w:asciiTheme="minorEastAsia" w:hAnsiTheme="minorEastAsia"/>
          <w:sz w:val="18"/>
          <w:szCs w:val="18"/>
        </w:rPr>
        <w:t>政府は、</w:t>
      </w:r>
      <w:r w:rsidRPr="00773AAE">
        <w:rPr>
          <w:rFonts w:asciiTheme="minorEastAsia" w:hAnsiTheme="minorEastAsia" w:cs="MS-Mincho" w:hint="eastAsia"/>
          <w:kern w:val="0"/>
          <w:sz w:val="18"/>
          <w:szCs w:val="18"/>
        </w:rPr>
        <w:t>地球温暖化の防止や循環型社会の形成、新たな産業や雇用の創出による地域活性化などの観点から、「バイオマス・ニッポン総合戦略（</w:t>
      </w:r>
      <w:r w:rsidR="00940434" w:rsidRPr="00773AAE">
        <w:rPr>
          <w:rFonts w:asciiTheme="minorEastAsia" w:hAnsiTheme="minorEastAsia" w:cs="MS-Mincho" w:hint="eastAsia"/>
          <w:kern w:val="0"/>
          <w:sz w:val="18"/>
          <w:szCs w:val="18"/>
        </w:rPr>
        <w:t>２００２</w:t>
      </w:r>
      <w:r w:rsidRPr="00773AAE">
        <w:rPr>
          <w:rFonts w:asciiTheme="minorEastAsia" w:hAnsiTheme="minorEastAsia" w:cs="MS-Mincho" w:hint="eastAsia"/>
          <w:kern w:val="0"/>
          <w:sz w:val="18"/>
          <w:szCs w:val="18"/>
        </w:rPr>
        <w:t>年閣議決定、</w:t>
      </w:r>
      <w:r w:rsidR="00940434" w:rsidRPr="00773AAE">
        <w:rPr>
          <w:rFonts w:asciiTheme="minorEastAsia" w:hAnsiTheme="minorEastAsia" w:cs="MS-Mincho" w:hint="eastAsia"/>
          <w:kern w:val="0"/>
          <w:sz w:val="18"/>
          <w:szCs w:val="18"/>
        </w:rPr>
        <w:t>２００６</w:t>
      </w:r>
      <w:r w:rsidRPr="00773AAE">
        <w:rPr>
          <w:rFonts w:asciiTheme="minorEastAsia" w:hAnsiTheme="minorEastAsia" w:cs="MS-Mincho" w:hint="eastAsia"/>
          <w:kern w:val="0"/>
          <w:sz w:val="18"/>
          <w:szCs w:val="18"/>
        </w:rPr>
        <w:t>年改訂）」に基づき、政府をあげてバイオマスの利活用に取組</w:t>
      </w:r>
      <w:r w:rsidR="00940434" w:rsidRPr="00773AAE">
        <w:rPr>
          <w:rFonts w:asciiTheme="minorEastAsia" w:hAnsiTheme="minorEastAsia" w:cs="MS-Mincho" w:hint="eastAsia"/>
          <w:kern w:val="0"/>
          <w:sz w:val="18"/>
          <w:szCs w:val="18"/>
        </w:rPr>
        <w:t>み始めました。</w:t>
      </w:r>
      <w:r w:rsidR="00DD1F8D" w:rsidRPr="00773AAE">
        <w:rPr>
          <w:rFonts w:asciiTheme="minorEastAsia" w:hAnsiTheme="minorEastAsia" w:cs="MS-Mincho" w:hint="eastAsia"/>
          <w:kern w:val="0"/>
          <w:sz w:val="18"/>
          <w:szCs w:val="18"/>
        </w:rPr>
        <w:t>その一環として、広く全国の市町村にバイオマスタウン構想を</w:t>
      </w:r>
      <w:r w:rsidR="00940434" w:rsidRPr="00773AAE">
        <w:rPr>
          <w:rFonts w:asciiTheme="minorEastAsia" w:hAnsiTheme="minorEastAsia" w:cs="MS-Mincho" w:hint="eastAsia"/>
          <w:kern w:val="0"/>
          <w:sz w:val="18"/>
          <w:szCs w:val="18"/>
        </w:rPr>
        <w:t>創り、</w:t>
      </w:r>
      <w:r w:rsidR="00DD1F8D" w:rsidRPr="00773AAE">
        <w:rPr>
          <w:rFonts w:asciiTheme="minorEastAsia" w:hAnsiTheme="minorEastAsia" w:cs="MS-Mincho" w:hint="eastAsia"/>
          <w:kern w:val="0"/>
          <w:sz w:val="18"/>
          <w:szCs w:val="18"/>
        </w:rPr>
        <w:t>取り組みを進めるよう呼びかけています。</w:t>
      </w:r>
    </w:p>
    <w:p w:rsidR="00F33B3E" w:rsidRPr="00773AAE" w:rsidRDefault="00F33B3E" w:rsidP="00F33B3E">
      <w:pPr>
        <w:rPr>
          <w:rFonts w:asciiTheme="minorEastAsia" w:hAnsiTheme="minorEastAsia" w:cs="MS-Mincho"/>
          <w:kern w:val="0"/>
          <w:sz w:val="18"/>
          <w:szCs w:val="18"/>
        </w:rPr>
      </w:pPr>
      <w:r w:rsidRPr="00773AAE">
        <w:rPr>
          <w:rFonts w:asciiTheme="minorEastAsia" w:hAnsiTheme="minorEastAsia" w:cs="MS-Mincho" w:hint="eastAsia"/>
          <w:kern w:val="0"/>
          <w:sz w:val="18"/>
          <w:szCs w:val="18"/>
        </w:rPr>
        <w:t xml:space="preserve">　バイオマスタウンとは、「域内に於いて、広く地域の関係者の連携の下、バイオマスの発生から利用までが効率的なプロセスで結ばれた総合的利活用システムが構築され、安定的かつ適正なバイオマス利活用が行われているか、或いは今後行われることが見込まれる地域」と定義されています。</w:t>
      </w:r>
      <w:r w:rsidR="00DD1F8D" w:rsidRPr="00773AAE">
        <w:rPr>
          <w:rFonts w:asciiTheme="minorEastAsia" w:hAnsiTheme="minorEastAsia" w:cs="MS-Mincho" w:hint="eastAsia"/>
          <w:kern w:val="0"/>
          <w:sz w:val="18"/>
          <w:szCs w:val="18"/>
        </w:rPr>
        <w:t>ですから、バイオマスタウンを目指す行動計画がバイオマスタウン構想と言うことになります。</w:t>
      </w:r>
    </w:p>
    <w:tbl>
      <w:tblPr>
        <w:tblStyle w:val="a9"/>
        <w:tblW w:w="0" w:type="auto"/>
        <w:tblInd w:w="392" w:type="dxa"/>
        <w:tblLook w:val="04A0" w:firstRow="1" w:lastRow="0" w:firstColumn="1" w:lastColumn="0" w:noHBand="0" w:noVBand="1"/>
      </w:tblPr>
      <w:tblGrid>
        <w:gridCol w:w="9552"/>
      </w:tblGrid>
      <w:tr w:rsidR="00F33B3E" w:rsidRPr="00773AAE" w:rsidTr="002E6464">
        <w:tc>
          <w:tcPr>
            <w:tcW w:w="9552" w:type="dxa"/>
          </w:tcPr>
          <w:p w:rsidR="00F33B3E" w:rsidRPr="00773AAE" w:rsidRDefault="00F33B3E" w:rsidP="00773AAE">
            <w:pPr>
              <w:ind w:firstLineChars="100" w:firstLine="180"/>
              <w:rPr>
                <w:rFonts w:asciiTheme="minorEastAsia" w:hAnsiTheme="minorEastAsia" w:cs="MS-Mincho"/>
                <w:kern w:val="0"/>
                <w:sz w:val="18"/>
                <w:szCs w:val="18"/>
              </w:rPr>
            </w:pPr>
            <w:r w:rsidRPr="00773AAE">
              <w:rPr>
                <w:rFonts w:asciiTheme="minorEastAsia" w:hAnsiTheme="minorEastAsia" w:cs="MS-Mincho" w:hint="eastAsia"/>
                <w:kern w:val="0"/>
                <w:sz w:val="18"/>
                <w:szCs w:val="18"/>
              </w:rPr>
              <w:t>バイオマスとは、本来、生物資源の量を表す概念でしたが、現在は「再生可能な生物性資源で化</w:t>
            </w:r>
          </w:p>
          <w:p w:rsidR="00F33B3E" w:rsidRPr="00773AAE" w:rsidRDefault="00F33B3E" w:rsidP="002E6464">
            <w:pPr>
              <w:rPr>
                <w:rFonts w:asciiTheme="minorEastAsia" w:hAnsiTheme="minorEastAsia" w:cs="MS-Mincho"/>
                <w:kern w:val="0"/>
                <w:sz w:val="18"/>
                <w:szCs w:val="18"/>
              </w:rPr>
            </w:pPr>
            <w:r w:rsidRPr="00773AAE">
              <w:rPr>
                <w:rFonts w:asciiTheme="minorEastAsia" w:hAnsiTheme="minorEastAsia" w:cs="MS-Mincho" w:hint="eastAsia"/>
                <w:kern w:val="0"/>
                <w:sz w:val="18"/>
                <w:szCs w:val="18"/>
              </w:rPr>
              <w:t>石資源を除いたもの」と理解されています。</w:t>
            </w:r>
          </w:p>
        </w:tc>
      </w:tr>
    </w:tbl>
    <w:p w:rsidR="00F33B3E" w:rsidRPr="00773AAE" w:rsidRDefault="00F33B3E" w:rsidP="00F33B3E">
      <w:pPr>
        <w:rPr>
          <w:rFonts w:asciiTheme="minorEastAsia" w:hAnsiTheme="minorEastAsia"/>
          <w:sz w:val="18"/>
          <w:szCs w:val="18"/>
        </w:rPr>
      </w:pPr>
      <w:r w:rsidRPr="00773AAE">
        <w:rPr>
          <w:rFonts w:asciiTheme="minorEastAsia" w:hAnsiTheme="minorEastAsia"/>
          <w:sz w:val="18"/>
          <w:szCs w:val="18"/>
        </w:rPr>
        <w:t xml:space="preserve">　２０１１年４月末現在、政府の呼びかけに応じてバイオマスタウン構想を公表した地区（市町村）は３１８カ所に及びます。</w:t>
      </w:r>
      <w:r w:rsidR="00DD1F8D" w:rsidRPr="00773AAE">
        <w:rPr>
          <w:rFonts w:asciiTheme="minorEastAsia" w:hAnsiTheme="minorEastAsia"/>
          <w:sz w:val="18"/>
          <w:szCs w:val="18"/>
        </w:rPr>
        <w:t>北海道（３０地区）、鹿児島（１５地区）から埼玉（１地区）、東京（２地区）まで４７都道府県全てから構想が公表されています。因みに群馬県からは、川場村、太田市、東吾妻町、富岡市、前橋市の５市町村がバイオマスタウン構想を公表しています。</w:t>
      </w:r>
    </w:p>
    <w:p w:rsidR="00F33B3E" w:rsidRPr="00773AAE" w:rsidRDefault="00F33B3E">
      <w:pPr>
        <w:rPr>
          <w:rFonts w:asciiTheme="minorEastAsia" w:hAnsiTheme="minorEastAsia"/>
          <w:sz w:val="18"/>
          <w:szCs w:val="18"/>
        </w:rPr>
      </w:pPr>
    </w:p>
    <w:p w:rsidR="00F63DFB" w:rsidRPr="00773AAE" w:rsidRDefault="00DD1F8D">
      <w:pPr>
        <w:rPr>
          <w:rFonts w:asciiTheme="majorEastAsia" w:eastAsiaTheme="majorEastAsia" w:hAnsiTheme="majorEastAsia"/>
          <w:sz w:val="28"/>
          <w:szCs w:val="28"/>
        </w:rPr>
      </w:pPr>
      <w:r w:rsidRPr="00773AAE">
        <w:rPr>
          <w:rFonts w:asciiTheme="majorEastAsia" w:eastAsiaTheme="majorEastAsia" w:hAnsiTheme="majorEastAsia" w:hint="eastAsia"/>
          <w:sz w:val="28"/>
          <w:szCs w:val="28"/>
        </w:rPr>
        <w:t>６</w:t>
      </w:r>
      <w:r w:rsidR="000338AA" w:rsidRPr="00773AAE">
        <w:rPr>
          <w:rFonts w:asciiTheme="majorEastAsia" w:eastAsiaTheme="majorEastAsia" w:hAnsiTheme="majorEastAsia" w:hint="eastAsia"/>
          <w:sz w:val="28"/>
          <w:szCs w:val="28"/>
        </w:rPr>
        <w:t>．</w:t>
      </w:r>
      <w:r w:rsidR="00FF3F02" w:rsidRPr="00773AAE">
        <w:rPr>
          <w:rFonts w:asciiTheme="majorEastAsia" w:eastAsiaTheme="majorEastAsia" w:hAnsiTheme="majorEastAsia" w:hint="eastAsia"/>
          <w:sz w:val="28"/>
          <w:szCs w:val="28"/>
        </w:rPr>
        <w:t>木質バイオマスの利用</w:t>
      </w:r>
      <w:r w:rsidR="0083150C" w:rsidRPr="00773AAE">
        <w:rPr>
          <w:rFonts w:asciiTheme="majorEastAsia" w:eastAsiaTheme="majorEastAsia" w:hAnsiTheme="majorEastAsia" w:hint="eastAsia"/>
          <w:sz w:val="28"/>
          <w:szCs w:val="28"/>
        </w:rPr>
        <w:t>：高知県の事例</w:t>
      </w:r>
    </w:p>
    <w:p w:rsidR="00613D00" w:rsidRPr="00773AAE" w:rsidRDefault="002259E5" w:rsidP="00260A6D">
      <w:pPr>
        <w:rPr>
          <w:rFonts w:asciiTheme="minorEastAsia" w:hAnsiTheme="minorEastAsia"/>
          <w:sz w:val="18"/>
          <w:szCs w:val="18"/>
        </w:rPr>
      </w:pPr>
      <w:r>
        <w:rPr>
          <w:rFonts w:asciiTheme="majorEastAsia" w:eastAsiaTheme="majorEastAsia" w:hAnsiTheme="majorEastAsia"/>
        </w:rPr>
        <w:t xml:space="preserve">　</w:t>
      </w:r>
      <w:r w:rsidRPr="00773AAE">
        <w:rPr>
          <w:rFonts w:asciiTheme="minorEastAsia" w:hAnsiTheme="minorEastAsia"/>
          <w:sz w:val="18"/>
          <w:szCs w:val="18"/>
        </w:rPr>
        <w:t>前回の自治研レポートでも高知県に於ける</w:t>
      </w:r>
      <w:r w:rsidRPr="00773AAE">
        <w:rPr>
          <w:rFonts w:asciiTheme="minorEastAsia" w:hAnsiTheme="minorEastAsia" w:hint="eastAsia"/>
          <w:sz w:val="18"/>
          <w:szCs w:val="18"/>
        </w:rPr>
        <w:t>Ｊ－ＶＥＲ制度を活用した取り組みについて若干の報告をしましたが、改めて整理してみます。高知県では</w:t>
      </w:r>
      <w:r w:rsidR="00081259" w:rsidRPr="00773AAE">
        <w:rPr>
          <w:rFonts w:asciiTheme="minorEastAsia" w:hAnsiTheme="minorEastAsia" w:hint="eastAsia"/>
          <w:sz w:val="18"/>
          <w:szCs w:val="18"/>
        </w:rPr>
        <w:t>バイオ</w:t>
      </w:r>
      <w:r w:rsidR="00617B18" w:rsidRPr="00773AAE">
        <w:rPr>
          <w:rFonts w:asciiTheme="minorEastAsia" w:hAnsiTheme="minorEastAsia" w:hint="eastAsia"/>
          <w:sz w:val="18"/>
          <w:szCs w:val="18"/>
        </w:rPr>
        <w:t>マス</w:t>
      </w:r>
      <w:r w:rsidR="00081259" w:rsidRPr="00773AAE">
        <w:rPr>
          <w:rFonts w:asciiTheme="minorEastAsia" w:hAnsiTheme="minorEastAsia" w:hint="eastAsia"/>
          <w:sz w:val="18"/>
          <w:szCs w:val="18"/>
        </w:rPr>
        <w:t>エネルギー活用に向けた様々な取り組みを進めていますが、代表的な２つの事業を見てみます。</w:t>
      </w:r>
    </w:p>
    <w:p w:rsidR="00260A6D" w:rsidRPr="00773AAE" w:rsidRDefault="002259E5"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その一つは高知県にある住友大阪セメントが</w:t>
      </w:r>
      <w:r w:rsidR="00122416" w:rsidRPr="00773AAE">
        <w:rPr>
          <w:rFonts w:asciiTheme="minorEastAsia" w:hAnsiTheme="minorEastAsia" w:hint="eastAsia"/>
          <w:sz w:val="18"/>
          <w:szCs w:val="18"/>
        </w:rPr>
        <w:t>、</w:t>
      </w:r>
      <w:r w:rsidRPr="00773AAE">
        <w:rPr>
          <w:rFonts w:asciiTheme="minorEastAsia" w:hAnsiTheme="minorEastAsia" w:hint="eastAsia"/>
          <w:sz w:val="18"/>
          <w:szCs w:val="18"/>
        </w:rPr>
        <w:t>セメント製造過程</w:t>
      </w:r>
      <w:r w:rsidR="00081259" w:rsidRPr="00773AAE">
        <w:rPr>
          <w:rFonts w:asciiTheme="minorEastAsia" w:hAnsiTheme="minorEastAsia" w:hint="eastAsia"/>
          <w:sz w:val="18"/>
          <w:szCs w:val="18"/>
        </w:rPr>
        <w:t>で</w:t>
      </w:r>
      <w:r w:rsidRPr="00773AAE">
        <w:rPr>
          <w:rFonts w:asciiTheme="minorEastAsia" w:hAnsiTheme="minorEastAsia" w:hint="eastAsia"/>
          <w:sz w:val="18"/>
          <w:szCs w:val="18"/>
        </w:rPr>
        <w:t>使用する</w:t>
      </w:r>
      <w:r w:rsidR="00081259" w:rsidRPr="00773AAE">
        <w:rPr>
          <w:rFonts w:asciiTheme="minorEastAsia" w:hAnsiTheme="minorEastAsia" w:hint="eastAsia"/>
          <w:sz w:val="18"/>
          <w:szCs w:val="18"/>
        </w:rPr>
        <w:t>電力のために持っている火力発電所に着目したものです。具体的には、火力発電所に使用する</w:t>
      </w:r>
      <w:r w:rsidRPr="00773AAE">
        <w:rPr>
          <w:rFonts w:asciiTheme="minorEastAsia" w:hAnsiTheme="minorEastAsia" w:hint="eastAsia"/>
          <w:sz w:val="18"/>
          <w:szCs w:val="18"/>
        </w:rPr>
        <w:t>化石燃料（石炭）を削減し、その代替燃料として木質バイオマスを一部使用</w:t>
      </w:r>
      <w:r w:rsidR="00081259" w:rsidRPr="00773AAE">
        <w:rPr>
          <w:rFonts w:asciiTheme="minorEastAsia" w:hAnsiTheme="minorEastAsia" w:hint="eastAsia"/>
          <w:sz w:val="18"/>
          <w:szCs w:val="18"/>
        </w:rPr>
        <w:t>して貰うもの</w:t>
      </w:r>
      <w:r w:rsidRPr="00773AAE">
        <w:rPr>
          <w:rFonts w:asciiTheme="minorEastAsia" w:hAnsiTheme="minorEastAsia" w:hint="eastAsia"/>
          <w:sz w:val="18"/>
          <w:szCs w:val="18"/>
        </w:rPr>
        <w:t>です。</w:t>
      </w:r>
      <w:r w:rsidR="00617B18" w:rsidRPr="00773AAE">
        <w:rPr>
          <w:rFonts w:asciiTheme="minorEastAsia" w:hAnsiTheme="minorEastAsia" w:hint="eastAsia"/>
          <w:sz w:val="18"/>
          <w:szCs w:val="18"/>
        </w:rPr>
        <w:t>この事業は</w:t>
      </w:r>
      <w:r w:rsidR="00081259" w:rsidRPr="00773AAE">
        <w:rPr>
          <w:rFonts w:asciiTheme="minorEastAsia" w:hAnsiTheme="minorEastAsia" w:hint="eastAsia"/>
          <w:sz w:val="18"/>
          <w:szCs w:val="18"/>
        </w:rPr>
        <w:t>同社が</w:t>
      </w:r>
      <w:r w:rsidR="00260A6D" w:rsidRPr="00773AAE">
        <w:rPr>
          <w:rFonts w:asciiTheme="minorEastAsia" w:hAnsiTheme="minorEastAsia" w:hint="eastAsia"/>
          <w:sz w:val="18"/>
          <w:szCs w:val="18"/>
        </w:rPr>
        <w:t>排出</w:t>
      </w:r>
      <w:r w:rsidR="00081259" w:rsidRPr="00773AAE">
        <w:rPr>
          <w:rFonts w:asciiTheme="minorEastAsia" w:hAnsiTheme="minorEastAsia"/>
          <w:sz w:val="18"/>
          <w:szCs w:val="18"/>
        </w:rPr>
        <w:t>Ｃ０２</w:t>
      </w:r>
      <w:r w:rsidR="00ED38A7" w:rsidRPr="00773AAE">
        <w:rPr>
          <w:rFonts w:asciiTheme="minorEastAsia" w:hAnsiTheme="minorEastAsia"/>
          <w:sz w:val="18"/>
          <w:szCs w:val="18"/>
        </w:rPr>
        <w:t>の</w:t>
      </w:r>
      <w:r w:rsidR="00081259" w:rsidRPr="00773AAE">
        <w:rPr>
          <w:rFonts w:asciiTheme="minorEastAsia" w:hAnsiTheme="minorEastAsia"/>
          <w:sz w:val="18"/>
          <w:szCs w:val="18"/>
        </w:rPr>
        <w:t>削減</w:t>
      </w:r>
      <w:r w:rsidR="00260A6D" w:rsidRPr="00773AAE">
        <w:rPr>
          <w:rFonts w:asciiTheme="minorEastAsia" w:hAnsiTheme="minorEastAsia"/>
          <w:sz w:val="18"/>
          <w:szCs w:val="18"/>
        </w:rPr>
        <w:t>を模索していたこと、高知県が木質バイオマス利用促進の政策を推進していたこと、混燃プラント導入に環境省からの補助制度があったことが旨く噛み</w:t>
      </w:r>
      <w:r w:rsidR="00617B18" w:rsidRPr="00773AAE">
        <w:rPr>
          <w:rFonts w:asciiTheme="minorEastAsia" w:hAnsiTheme="minorEastAsia"/>
          <w:sz w:val="18"/>
          <w:szCs w:val="18"/>
        </w:rPr>
        <w:t>合ったことによって成立しました</w:t>
      </w:r>
      <w:r w:rsidR="00260A6D" w:rsidRPr="00773AAE">
        <w:rPr>
          <w:rFonts w:asciiTheme="minorEastAsia" w:hAnsiTheme="minorEastAsia"/>
          <w:sz w:val="18"/>
          <w:szCs w:val="18"/>
        </w:rPr>
        <w:t>。</w:t>
      </w:r>
    </w:p>
    <w:p w:rsidR="00260A6D" w:rsidRPr="00773AAE" w:rsidRDefault="00260A6D">
      <w:pPr>
        <w:rPr>
          <w:rFonts w:asciiTheme="minorEastAsia" w:hAnsiTheme="minorEastAsia"/>
          <w:sz w:val="18"/>
          <w:szCs w:val="18"/>
        </w:rPr>
      </w:pPr>
      <w:r w:rsidRPr="00773AAE">
        <w:rPr>
          <w:rFonts w:asciiTheme="minorEastAsia" w:hAnsiTheme="minorEastAsia" w:hint="eastAsia"/>
          <w:sz w:val="18"/>
          <w:szCs w:val="18"/>
        </w:rPr>
        <w:t xml:space="preserve">　</w:t>
      </w:r>
      <w:r w:rsidR="00EB3DF6" w:rsidRPr="00773AAE">
        <w:rPr>
          <w:rFonts w:asciiTheme="minorEastAsia" w:hAnsiTheme="minorEastAsia"/>
          <w:sz w:val="18"/>
          <w:szCs w:val="18"/>
        </w:rPr>
        <w:t>石炭の</w:t>
      </w:r>
      <w:r w:rsidR="00122416" w:rsidRPr="00773AAE">
        <w:rPr>
          <w:rFonts w:asciiTheme="minorEastAsia" w:hAnsiTheme="minorEastAsia"/>
          <w:sz w:val="18"/>
          <w:szCs w:val="18"/>
        </w:rPr>
        <w:t>発熱量見合いの価格と木質バイオマス発熱量見合いの価格には、調査時点（２０１０年</w:t>
      </w:r>
      <w:r w:rsidR="006832D4" w:rsidRPr="00773AAE">
        <w:rPr>
          <w:rFonts w:asciiTheme="minorEastAsia" w:hAnsiTheme="minorEastAsia"/>
          <w:sz w:val="18"/>
          <w:szCs w:val="18"/>
        </w:rPr>
        <w:t>２</w:t>
      </w:r>
      <w:r w:rsidR="00122416" w:rsidRPr="00773AAE">
        <w:rPr>
          <w:rFonts w:asciiTheme="minorEastAsia" w:hAnsiTheme="minorEastAsia"/>
          <w:sz w:val="18"/>
          <w:szCs w:val="18"/>
        </w:rPr>
        <w:t>月）でトン当たり２，０００円余りの差（木質バイオマス燃料の方がコスト高）があったことから、</w:t>
      </w:r>
      <w:r w:rsidR="005B5482" w:rsidRPr="00773AAE">
        <w:rPr>
          <w:rFonts w:asciiTheme="minorEastAsia" w:hAnsiTheme="minorEastAsia"/>
          <w:sz w:val="18"/>
          <w:szCs w:val="18"/>
        </w:rPr>
        <w:t>その差額を高知県が負担する契約を同社と締結しました。</w:t>
      </w:r>
      <w:r w:rsidR="00D64062" w:rsidRPr="00773AAE">
        <w:rPr>
          <w:rFonts w:asciiTheme="minorEastAsia" w:hAnsiTheme="minorEastAsia"/>
          <w:sz w:val="18"/>
          <w:szCs w:val="18"/>
        </w:rPr>
        <w:t>同社</w:t>
      </w:r>
      <w:r w:rsidR="005B5482" w:rsidRPr="00773AAE">
        <w:rPr>
          <w:rFonts w:asciiTheme="minorEastAsia" w:hAnsiTheme="minorEastAsia"/>
          <w:sz w:val="18"/>
          <w:szCs w:val="18"/>
        </w:rPr>
        <w:t>は燃料コスト</w:t>
      </w:r>
      <w:r w:rsidRPr="00773AAE">
        <w:rPr>
          <w:rFonts w:asciiTheme="minorEastAsia" w:hAnsiTheme="minorEastAsia"/>
          <w:sz w:val="18"/>
          <w:szCs w:val="18"/>
        </w:rPr>
        <w:t>の負担増</w:t>
      </w:r>
      <w:r w:rsidR="005B5482" w:rsidRPr="00773AAE">
        <w:rPr>
          <w:rFonts w:asciiTheme="minorEastAsia" w:hAnsiTheme="minorEastAsia"/>
          <w:sz w:val="18"/>
          <w:szCs w:val="18"/>
        </w:rPr>
        <w:t>はなく、地域貢献活動や地球温暖化防止に向けた化石燃料削減に取り組むこと</w:t>
      </w:r>
      <w:r w:rsidR="00617B18" w:rsidRPr="00773AAE">
        <w:rPr>
          <w:rFonts w:asciiTheme="minorEastAsia" w:hAnsiTheme="minorEastAsia"/>
          <w:sz w:val="18"/>
          <w:szCs w:val="18"/>
        </w:rPr>
        <w:t>ができ、加えて</w:t>
      </w:r>
      <w:r w:rsidR="005B5482" w:rsidRPr="00773AAE">
        <w:rPr>
          <w:rFonts w:asciiTheme="minorEastAsia" w:hAnsiTheme="minorEastAsia"/>
          <w:sz w:val="18"/>
          <w:szCs w:val="18"/>
        </w:rPr>
        <w:t>企業イメージのアップに繋がり</w:t>
      </w:r>
      <w:r w:rsidR="00617B18" w:rsidRPr="00773AAE">
        <w:rPr>
          <w:rFonts w:asciiTheme="minorEastAsia" w:hAnsiTheme="minorEastAsia"/>
          <w:sz w:val="18"/>
          <w:szCs w:val="18"/>
        </w:rPr>
        <w:t>ました。</w:t>
      </w:r>
    </w:p>
    <w:p w:rsidR="00617848" w:rsidRPr="00773AAE" w:rsidRDefault="005B5482" w:rsidP="00773AAE">
      <w:pPr>
        <w:ind w:firstLineChars="100" w:firstLine="180"/>
        <w:rPr>
          <w:rFonts w:asciiTheme="minorEastAsia" w:hAnsiTheme="minorEastAsia"/>
          <w:sz w:val="18"/>
          <w:szCs w:val="18"/>
        </w:rPr>
      </w:pPr>
      <w:r w:rsidRPr="00773AAE">
        <w:rPr>
          <w:rFonts w:asciiTheme="minorEastAsia" w:hAnsiTheme="minorEastAsia"/>
          <w:sz w:val="18"/>
          <w:szCs w:val="18"/>
        </w:rPr>
        <w:t>一方、高知県は化石燃料（石炭）を削減することによって得られたＣ０２削減分を取得して、</w:t>
      </w:r>
      <w:r w:rsidR="00C74E57" w:rsidRPr="00773AAE">
        <w:rPr>
          <w:rFonts w:asciiTheme="minorEastAsia" w:hAnsiTheme="minorEastAsia"/>
          <w:sz w:val="18"/>
          <w:szCs w:val="18"/>
        </w:rPr>
        <w:t>Ｃ０２削減が求められている企業に</w:t>
      </w:r>
      <w:r w:rsidR="006832D4" w:rsidRPr="00773AAE">
        <w:rPr>
          <w:rFonts w:asciiTheme="minorEastAsia" w:hAnsiTheme="minorEastAsia"/>
          <w:sz w:val="18"/>
          <w:szCs w:val="18"/>
        </w:rPr>
        <w:t>Ｃ０２</w:t>
      </w:r>
      <w:r w:rsidR="00613D00" w:rsidRPr="00773AAE">
        <w:rPr>
          <w:rFonts w:asciiTheme="minorEastAsia" w:hAnsiTheme="minorEastAsia"/>
          <w:sz w:val="18"/>
          <w:szCs w:val="18"/>
        </w:rPr>
        <w:t>クレジットを</w:t>
      </w:r>
      <w:r w:rsidR="00C74E57" w:rsidRPr="00773AAE">
        <w:rPr>
          <w:rFonts w:asciiTheme="minorEastAsia" w:hAnsiTheme="minorEastAsia"/>
          <w:sz w:val="18"/>
          <w:szCs w:val="18"/>
        </w:rPr>
        <w:t>売却し、一定の収益を上げています。同時に間伐（切り捨て間伐ではない）が進み、森林</w:t>
      </w:r>
      <w:r w:rsidR="00C74E57" w:rsidRPr="00773AAE">
        <w:rPr>
          <w:rFonts w:asciiTheme="minorEastAsia" w:hAnsiTheme="minorEastAsia"/>
          <w:sz w:val="18"/>
          <w:szCs w:val="18"/>
        </w:rPr>
        <w:lastRenderedPageBreak/>
        <w:t>整備という県の大きな政策目標が前進します。ここで難しいのは、林地残材の収集・運搬に要するコストと採算性ですが、</w:t>
      </w:r>
      <w:r w:rsidR="00FF3F02" w:rsidRPr="00773AAE">
        <w:rPr>
          <w:rFonts w:asciiTheme="minorEastAsia" w:hAnsiTheme="minorEastAsia"/>
          <w:sz w:val="18"/>
          <w:szCs w:val="18"/>
        </w:rPr>
        <w:t>コストを押さえるため</w:t>
      </w:r>
      <w:r w:rsidR="00C74E57" w:rsidRPr="00773AAE">
        <w:rPr>
          <w:rFonts w:asciiTheme="minorEastAsia" w:hAnsiTheme="minorEastAsia"/>
          <w:sz w:val="18"/>
          <w:szCs w:val="18"/>
        </w:rPr>
        <w:t>林地残材の</w:t>
      </w:r>
      <w:r w:rsidR="00FF3F02" w:rsidRPr="00773AAE">
        <w:rPr>
          <w:rFonts w:asciiTheme="minorEastAsia" w:hAnsiTheme="minorEastAsia"/>
          <w:sz w:val="18"/>
          <w:szCs w:val="18"/>
        </w:rPr>
        <w:t>収集範囲は片道５０㎞以内とした上で、</w:t>
      </w:r>
      <w:r w:rsidR="00C74E57" w:rsidRPr="00773AAE">
        <w:rPr>
          <w:rFonts w:asciiTheme="minorEastAsia" w:hAnsiTheme="minorEastAsia"/>
          <w:sz w:val="18"/>
          <w:szCs w:val="18"/>
        </w:rPr>
        <w:t>トン４，５００円の価格設定</w:t>
      </w:r>
      <w:r w:rsidR="00FF3F02" w:rsidRPr="00773AAE">
        <w:rPr>
          <w:rFonts w:asciiTheme="minorEastAsia" w:hAnsiTheme="minorEastAsia"/>
          <w:sz w:val="18"/>
          <w:szCs w:val="18"/>
        </w:rPr>
        <w:t>（調査時点）</w:t>
      </w:r>
      <w:r w:rsidR="00617848" w:rsidRPr="00773AAE">
        <w:rPr>
          <w:rFonts w:asciiTheme="minorEastAsia" w:hAnsiTheme="minorEastAsia"/>
          <w:sz w:val="18"/>
          <w:szCs w:val="18"/>
        </w:rPr>
        <w:t>としたため</w:t>
      </w:r>
      <w:r w:rsidR="00FF3F02" w:rsidRPr="00773AAE">
        <w:rPr>
          <w:rFonts w:asciiTheme="minorEastAsia" w:hAnsiTheme="minorEastAsia"/>
          <w:sz w:val="18"/>
          <w:szCs w:val="18"/>
        </w:rPr>
        <w:t>、</w:t>
      </w:r>
      <w:r w:rsidR="00260A6D" w:rsidRPr="00773AAE">
        <w:rPr>
          <w:rFonts w:asciiTheme="minorEastAsia" w:hAnsiTheme="minorEastAsia"/>
          <w:sz w:val="18"/>
          <w:szCs w:val="18"/>
        </w:rPr>
        <w:t>材を供給する側は</w:t>
      </w:r>
      <w:r w:rsidR="00FF3F02" w:rsidRPr="00773AAE">
        <w:rPr>
          <w:rFonts w:asciiTheme="minorEastAsia" w:hAnsiTheme="minorEastAsia"/>
          <w:sz w:val="18"/>
          <w:szCs w:val="18"/>
        </w:rPr>
        <w:t>「</w:t>
      </w:r>
      <w:r w:rsidR="00C74E57" w:rsidRPr="00773AAE">
        <w:rPr>
          <w:rFonts w:asciiTheme="minorEastAsia" w:hAnsiTheme="minorEastAsia"/>
          <w:sz w:val="18"/>
          <w:szCs w:val="18"/>
        </w:rPr>
        <w:t>赤字にはなっていない</w:t>
      </w:r>
      <w:r w:rsidR="00FF3F02" w:rsidRPr="00773AAE">
        <w:rPr>
          <w:rFonts w:asciiTheme="minorEastAsia" w:hAnsiTheme="minorEastAsia"/>
          <w:sz w:val="18"/>
          <w:szCs w:val="18"/>
        </w:rPr>
        <w:t>」</w:t>
      </w:r>
      <w:r w:rsidR="00C74E57" w:rsidRPr="00773AAE">
        <w:rPr>
          <w:rFonts w:asciiTheme="minorEastAsia" w:hAnsiTheme="minorEastAsia"/>
          <w:sz w:val="18"/>
          <w:szCs w:val="18"/>
        </w:rPr>
        <w:t>とのことでした。</w:t>
      </w:r>
    </w:p>
    <w:p w:rsidR="00C306D1" w:rsidRPr="00773AAE" w:rsidRDefault="0074060E" w:rsidP="00773AAE">
      <w:pPr>
        <w:ind w:firstLineChars="100" w:firstLine="180"/>
        <w:rPr>
          <w:rFonts w:asciiTheme="minorEastAsia" w:hAnsiTheme="minorEastAsia"/>
          <w:sz w:val="18"/>
          <w:szCs w:val="18"/>
        </w:rPr>
      </w:pPr>
      <w:r w:rsidRPr="00773AAE">
        <w:rPr>
          <w:rFonts w:asciiTheme="minorEastAsia" w:hAnsiTheme="minorEastAsia" w:hint="eastAsia"/>
          <w:sz w:val="18"/>
          <w:szCs w:val="18"/>
        </w:rPr>
        <w:t>木質バイオマスをエネルギーとして利用する</w:t>
      </w:r>
      <w:r w:rsidR="00617848" w:rsidRPr="00773AAE">
        <w:rPr>
          <w:rFonts w:asciiTheme="minorEastAsia" w:hAnsiTheme="minorEastAsia"/>
          <w:sz w:val="18"/>
          <w:szCs w:val="18"/>
        </w:rPr>
        <w:t>住友大阪セメント</w:t>
      </w:r>
      <w:r w:rsidRPr="00773AAE">
        <w:rPr>
          <w:rFonts w:asciiTheme="minorEastAsia" w:hAnsiTheme="minorEastAsia"/>
          <w:sz w:val="18"/>
          <w:szCs w:val="18"/>
        </w:rPr>
        <w:t>、木質バイオマスとなる</w:t>
      </w:r>
      <w:r w:rsidR="00617848" w:rsidRPr="00773AAE">
        <w:rPr>
          <w:rFonts w:asciiTheme="minorEastAsia" w:hAnsiTheme="minorEastAsia"/>
          <w:sz w:val="18"/>
          <w:szCs w:val="18"/>
        </w:rPr>
        <w:t>林地残材</w:t>
      </w:r>
      <w:r w:rsidRPr="00773AAE">
        <w:rPr>
          <w:rFonts w:asciiTheme="minorEastAsia" w:hAnsiTheme="minorEastAsia"/>
          <w:sz w:val="18"/>
          <w:szCs w:val="18"/>
        </w:rPr>
        <w:t>を</w:t>
      </w:r>
      <w:r w:rsidR="00617848" w:rsidRPr="00773AAE">
        <w:rPr>
          <w:rFonts w:asciiTheme="minorEastAsia" w:hAnsiTheme="minorEastAsia"/>
          <w:sz w:val="18"/>
          <w:szCs w:val="18"/>
        </w:rPr>
        <w:t>供給</w:t>
      </w:r>
      <w:r w:rsidRPr="00773AAE">
        <w:rPr>
          <w:rFonts w:asciiTheme="minorEastAsia" w:hAnsiTheme="minorEastAsia"/>
          <w:sz w:val="18"/>
          <w:szCs w:val="18"/>
        </w:rPr>
        <w:t>する</w:t>
      </w:r>
      <w:r w:rsidR="00617848" w:rsidRPr="00773AAE">
        <w:rPr>
          <w:rFonts w:asciiTheme="minorEastAsia" w:hAnsiTheme="minorEastAsia"/>
          <w:sz w:val="18"/>
          <w:szCs w:val="18"/>
        </w:rPr>
        <w:t>業者</w:t>
      </w:r>
      <w:r w:rsidRPr="00773AAE">
        <w:rPr>
          <w:rFonts w:asciiTheme="minorEastAsia" w:hAnsiTheme="minorEastAsia"/>
          <w:sz w:val="18"/>
          <w:szCs w:val="18"/>
        </w:rPr>
        <w:t>の</w:t>
      </w:r>
      <w:r w:rsidR="00617848" w:rsidRPr="00773AAE">
        <w:rPr>
          <w:rFonts w:asciiTheme="minorEastAsia" w:hAnsiTheme="minorEastAsia"/>
          <w:sz w:val="18"/>
          <w:szCs w:val="18"/>
        </w:rPr>
        <w:t>何れもが</w:t>
      </w:r>
      <w:r w:rsidRPr="00773AAE">
        <w:rPr>
          <w:rFonts w:asciiTheme="minorEastAsia" w:hAnsiTheme="minorEastAsia"/>
          <w:sz w:val="18"/>
          <w:szCs w:val="18"/>
        </w:rPr>
        <w:t>採算性を保ち、持続可能な仕組みづくりのために高知県は汗をかき、若干の財政支出はあるものの、Ｃ０２削減、木質バイオマスの利活用、森林整備の促進、雇用の創出などの成果を挙げています。</w:t>
      </w:r>
    </w:p>
    <w:p w:rsidR="00613D00" w:rsidRPr="00773AAE" w:rsidRDefault="00FF3F02">
      <w:pPr>
        <w:rPr>
          <w:rFonts w:asciiTheme="minorEastAsia" w:hAnsiTheme="minorEastAsia"/>
          <w:sz w:val="18"/>
          <w:szCs w:val="18"/>
        </w:rPr>
      </w:pPr>
      <w:r w:rsidRPr="00773AAE">
        <w:rPr>
          <w:rFonts w:asciiTheme="minorEastAsia" w:hAnsiTheme="minorEastAsia"/>
          <w:sz w:val="18"/>
          <w:szCs w:val="18"/>
        </w:rPr>
        <w:t xml:space="preserve">　高知県の取り組みの二つ目の</w:t>
      </w:r>
      <w:r w:rsidR="00613D00" w:rsidRPr="00773AAE">
        <w:rPr>
          <w:rFonts w:asciiTheme="minorEastAsia" w:hAnsiTheme="minorEastAsia"/>
          <w:sz w:val="18"/>
          <w:szCs w:val="18"/>
        </w:rPr>
        <w:t>注目</w:t>
      </w:r>
      <w:r w:rsidR="00260A6D" w:rsidRPr="00773AAE">
        <w:rPr>
          <w:rFonts w:asciiTheme="minorEastAsia" w:hAnsiTheme="minorEastAsia"/>
          <w:sz w:val="18"/>
          <w:szCs w:val="18"/>
        </w:rPr>
        <w:t>事例は</w:t>
      </w:r>
      <w:r w:rsidRPr="00773AAE">
        <w:rPr>
          <w:rFonts w:asciiTheme="minorEastAsia" w:hAnsiTheme="minorEastAsia"/>
          <w:sz w:val="18"/>
          <w:szCs w:val="18"/>
        </w:rPr>
        <w:t>、チップ</w:t>
      </w:r>
      <w:r w:rsidR="00260A6D" w:rsidRPr="00773AAE">
        <w:rPr>
          <w:rFonts w:asciiTheme="minorEastAsia" w:hAnsiTheme="minorEastAsia"/>
          <w:sz w:val="18"/>
          <w:szCs w:val="18"/>
        </w:rPr>
        <w:t>・</w:t>
      </w:r>
      <w:r w:rsidRPr="00773AAE">
        <w:rPr>
          <w:rFonts w:asciiTheme="minorEastAsia" w:hAnsiTheme="minorEastAsia"/>
          <w:sz w:val="18"/>
          <w:szCs w:val="18"/>
        </w:rPr>
        <w:t>ペレットの</w:t>
      </w:r>
      <w:r w:rsidR="00260A6D" w:rsidRPr="00773AAE">
        <w:rPr>
          <w:rFonts w:asciiTheme="minorEastAsia" w:hAnsiTheme="minorEastAsia"/>
          <w:sz w:val="18"/>
          <w:szCs w:val="18"/>
        </w:rPr>
        <w:t>利用促進です。</w:t>
      </w:r>
      <w:r w:rsidR="00C41D2E" w:rsidRPr="00773AAE">
        <w:rPr>
          <w:rFonts w:asciiTheme="minorEastAsia" w:hAnsiTheme="minorEastAsia"/>
          <w:sz w:val="18"/>
          <w:szCs w:val="18"/>
        </w:rPr>
        <w:t>高知県が</w:t>
      </w:r>
      <w:r w:rsidR="00260A6D" w:rsidRPr="00773AAE">
        <w:rPr>
          <w:rFonts w:asciiTheme="minorEastAsia" w:hAnsiTheme="minorEastAsia"/>
          <w:sz w:val="18"/>
          <w:szCs w:val="18"/>
        </w:rPr>
        <w:t>着目したのは</w:t>
      </w:r>
      <w:r w:rsidRPr="00773AAE">
        <w:rPr>
          <w:rFonts w:asciiTheme="minorEastAsia" w:hAnsiTheme="minorEastAsia"/>
          <w:sz w:val="18"/>
          <w:szCs w:val="18"/>
        </w:rPr>
        <w:t>園芸用加温ボイラー</w:t>
      </w:r>
      <w:r w:rsidR="00260A6D" w:rsidRPr="00773AAE">
        <w:rPr>
          <w:rFonts w:asciiTheme="minorEastAsia" w:hAnsiTheme="minorEastAsia"/>
          <w:sz w:val="18"/>
          <w:szCs w:val="18"/>
        </w:rPr>
        <w:t>で、</w:t>
      </w:r>
      <w:r w:rsidRPr="00773AAE">
        <w:rPr>
          <w:rFonts w:asciiTheme="minorEastAsia" w:hAnsiTheme="minorEastAsia"/>
          <w:sz w:val="18"/>
          <w:szCs w:val="18"/>
        </w:rPr>
        <w:t>ＪＡとの連携により</w:t>
      </w:r>
      <w:r w:rsidR="0079253B" w:rsidRPr="00773AAE">
        <w:rPr>
          <w:rFonts w:asciiTheme="minorEastAsia" w:hAnsiTheme="minorEastAsia"/>
          <w:sz w:val="18"/>
          <w:szCs w:val="18"/>
        </w:rPr>
        <w:t>園芸農家の石油ボイラーが耐用年数を迎えた段階で、</w:t>
      </w:r>
      <w:r w:rsidR="00260A6D" w:rsidRPr="00773AAE">
        <w:rPr>
          <w:rFonts w:asciiTheme="minorEastAsia" w:hAnsiTheme="minorEastAsia"/>
          <w:sz w:val="18"/>
          <w:szCs w:val="18"/>
        </w:rPr>
        <w:t>チップ・</w:t>
      </w:r>
      <w:r w:rsidR="0079253B" w:rsidRPr="00773AAE">
        <w:rPr>
          <w:rFonts w:asciiTheme="minorEastAsia" w:hAnsiTheme="minorEastAsia"/>
          <w:sz w:val="18"/>
          <w:szCs w:val="18"/>
        </w:rPr>
        <w:t>ペレットボイラー</w:t>
      </w:r>
      <w:r w:rsidR="00742442" w:rsidRPr="00773AAE">
        <w:rPr>
          <w:rFonts w:asciiTheme="minorEastAsia" w:hAnsiTheme="minorEastAsia"/>
          <w:sz w:val="18"/>
          <w:szCs w:val="18"/>
        </w:rPr>
        <w:t>への切り替え</w:t>
      </w:r>
      <w:r w:rsidR="00260A6D" w:rsidRPr="00773AAE">
        <w:rPr>
          <w:rFonts w:asciiTheme="minorEastAsia" w:hAnsiTheme="minorEastAsia"/>
          <w:sz w:val="18"/>
          <w:szCs w:val="18"/>
        </w:rPr>
        <w:t>を</w:t>
      </w:r>
      <w:r w:rsidR="00742442" w:rsidRPr="00773AAE">
        <w:rPr>
          <w:rFonts w:asciiTheme="minorEastAsia" w:hAnsiTheme="minorEastAsia"/>
          <w:sz w:val="18"/>
          <w:szCs w:val="18"/>
        </w:rPr>
        <w:t>推進しようというものです。</w:t>
      </w:r>
      <w:r w:rsidR="00F21DD0" w:rsidRPr="00773AAE">
        <w:rPr>
          <w:rFonts w:asciiTheme="minorEastAsia" w:hAnsiTheme="minorEastAsia"/>
          <w:sz w:val="18"/>
          <w:szCs w:val="18"/>
        </w:rPr>
        <w:t>そこでの課題は、低廉なボイラーの開発と、</w:t>
      </w:r>
      <w:r w:rsidR="00742442" w:rsidRPr="00773AAE">
        <w:rPr>
          <w:rFonts w:asciiTheme="minorEastAsia" w:hAnsiTheme="minorEastAsia"/>
          <w:sz w:val="18"/>
          <w:szCs w:val="18"/>
        </w:rPr>
        <w:t>調査時点では、</w:t>
      </w:r>
      <w:r w:rsidR="0079253B" w:rsidRPr="00773AAE">
        <w:rPr>
          <w:rFonts w:asciiTheme="minorEastAsia" w:hAnsiTheme="minorEastAsia"/>
          <w:sz w:val="18"/>
          <w:szCs w:val="18"/>
        </w:rPr>
        <w:t>割高なペレットを燃料と</w:t>
      </w:r>
      <w:r w:rsidR="00742442" w:rsidRPr="00773AAE">
        <w:rPr>
          <w:rFonts w:asciiTheme="minorEastAsia" w:hAnsiTheme="minorEastAsia"/>
          <w:sz w:val="18"/>
          <w:szCs w:val="18"/>
        </w:rPr>
        <w:t>しつつも採算が合うようにするため</w:t>
      </w:r>
      <w:r w:rsidR="00613D00" w:rsidRPr="00773AAE">
        <w:rPr>
          <w:rFonts w:asciiTheme="minorEastAsia" w:hAnsiTheme="minorEastAsia"/>
          <w:sz w:val="18"/>
          <w:szCs w:val="18"/>
        </w:rPr>
        <w:t>の工夫・</w:t>
      </w:r>
      <w:r w:rsidR="00C41D2E" w:rsidRPr="00773AAE">
        <w:rPr>
          <w:rFonts w:asciiTheme="minorEastAsia" w:hAnsiTheme="minorEastAsia"/>
          <w:sz w:val="18"/>
          <w:szCs w:val="18"/>
        </w:rPr>
        <w:t>対応策</w:t>
      </w:r>
      <w:r w:rsidR="00613D00" w:rsidRPr="00773AAE">
        <w:rPr>
          <w:rFonts w:asciiTheme="minorEastAsia" w:hAnsiTheme="minorEastAsia"/>
          <w:sz w:val="18"/>
          <w:szCs w:val="18"/>
        </w:rPr>
        <w:t>です。</w:t>
      </w:r>
    </w:p>
    <w:p w:rsidR="0079253B" w:rsidRPr="00773AAE" w:rsidRDefault="00613D00">
      <w:pPr>
        <w:rPr>
          <w:rFonts w:asciiTheme="minorEastAsia" w:hAnsiTheme="minorEastAsia"/>
          <w:sz w:val="18"/>
          <w:szCs w:val="18"/>
        </w:rPr>
      </w:pPr>
      <w:r w:rsidRPr="00773AAE">
        <w:rPr>
          <w:rFonts w:asciiTheme="minorEastAsia" w:hAnsiTheme="minorEastAsia" w:hint="eastAsia"/>
          <w:sz w:val="18"/>
          <w:szCs w:val="18"/>
        </w:rPr>
        <w:t xml:space="preserve">　バイオマス燃料の安定供給のためには、林地残材の安定的収集が可能であり、更に燃料製造工場の稼働が不可欠ですが、</w:t>
      </w:r>
      <w:r w:rsidR="006832D4" w:rsidRPr="00773AAE">
        <w:rPr>
          <w:rFonts w:asciiTheme="minorEastAsia" w:hAnsiTheme="minorEastAsia" w:hint="eastAsia"/>
          <w:sz w:val="18"/>
          <w:szCs w:val="18"/>
        </w:rPr>
        <w:t>その前提となる</w:t>
      </w:r>
      <w:r w:rsidRPr="00773AAE">
        <w:rPr>
          <w:rFonts w:asciiTheme="minorEastAsia" w:hAnsiTheme="minorEastAsia" w:hint="eastAsia"/>
          <w:sz w:val="18"/>
          <w:szCs w:val="18"/>
        </w:rPr>
        <w:t>燃料製造工場の立ち上げのためには</w:t>
      </w:r>
      <w:r w:rsidR="006832D4" w:rsidRPr="00773AAE">
        <w:rPr>
          <w:rFonts w:asciiTheme="minorEastAsia" w:hAnsiTheme="minorEastAsia" w:hint="eastAsia"/>
          <w:sz w:val="18"/>
          <w:szCs w:val="18"/>
        </w:rPr>
        <w:t>、</w:t>
      </w:r>
      <w:r w:rsidRPr="00773AAE">
        <w:rPr>
          <w:rFonts w:asciiTheme="minorEastAsia" w:hAnsiTheme="minorEastAsia" w:hint="eastAsia"/>
          <w:sz w:val="18"/>
          <w:szCs w:val="18"/>
        </w:rPr>
        <w:t>一定量の需要が確保されなければならず、園芸用加温ボイラーへの着目と、そこでの利用促進は大きな可能性を感じます。高知県によれば、</w:t>
      </w:r>
      <w:r w:rsidRPr="00773AAE">
        <w:rPr>
          <w:rFonts w:asciiTheme="minorEastAsia" w:hAnsiTheme="minorEastAsia"/>
          <w:sz w:val="18"/>
          <w:szCs w:val="18"/>
        </w:rPr>
        <w:t>具体的な展開はこれからとしていま</w:t>
      </w:r>
      <w:r w:rsidR="006832D4" w:rsidRPr="00773AAE">
        <w:rPr>
          <w:rFonts w:asciiTheme="minorEastAsia" w:hAnsiTheme="minorEastAsia"/>
          <w:sz w:val="18"/>
          <w:szCs w:val="18"/>
        </w:rPr>
        <w:t>した</w:t>
      </w:r>
      <w:r w:rsidRPr="00773AAE">
        <w:rPr>
          <w:rFonts w:asciiTheme="minorEastAsia" w:hAnsiTheme="minorEastAsia"/>
          <w:sz w:val="18"/>
          <w:szCs w:val="18"/>
        </w:rPr>
        <w:t>が、調査から２年が経過しており大きく前進しているものと思われます。</w:t>
      </w:r>
    </w:p>
    <w:p w:rsidR="00C306D1" w:rsidRPr="006832D4" w:rsidRDefault="00C306D1">
      <w:pPr>
        <w:rPr>
          <w:rFonts w:asciiTheme="majorEastAsia" w:eastAsiaTheme="majorEastAsia" w:hAnsiTheme="majorEastAsia"/>
        </w:rPr>
      </w:pPr>
    </w:p>
    <w:p w:rsidR="0083150C" w:rsidRPr="00773AAE" w:rsidRDefault="0074060E">
      <w:pPr>
        <w:rPr>
          <w:rFonts w:asciiTheme="majorEastAsia" w:eastAsiaTheme="majorEastAsia" w:hAnsiTheme="majorEastAsia"/>
          <w:sz w:val="28"/>
          <w:szCs w:val="28"/>
        </w:rPr>
      </w:pPr>
      <w:r w:rsidRPr="00773AAE">
        <w:rPr>
          <w:rFonts w:asciiTheme="majorEastAsia" w:eastAsiaTheme="majorEastAsia" w:hAnsiTheme="majorEastAsia"/>
          <w:sz w:val="28"/>
          <w:szCs w:val="28"/>
        </w:rPr>
        <w:t>７</w:t>
      </w:r>
      <w:r w:rsidR="000C639A" w:rsidRPr="00773AAE">
        <w:rPr>
          <w:rFonts w:asciiTheme="majorEastAsia" w:eastAsiaTheme="majorEastAsia" w:hAnsiTheme="majorEastAsia"/>
          <w:sz w:val="28"/>
          <w:szCs w:val="28"/>
        </w:rPr>
        <w:t>．</w:t>
      </w:r>
      <w:r w:rsidR="00613D00" w:rsidRPr="00773AAE">
        <w:rPr>
          <w:rFonts w:asciiTheme="majorEastAsia" w:eastAsiaTheme="majorEastAsia" w:hAnsiTheme="majorEastAsia" w:hint="eastAsia"/>
          <w:sz w:val="28"/>
          <w:szCs w:val="28"/>
        </w:rPr>
        <w:t>木質バイオマスの利用：</w:t>
      </w:r>
      <w:r w:rsidR="000C639A" w:rsidRPr="00773AAE">
        <w:rPr>
          <w:rFonts w:asciiTheme="majorEastAsia" w:eastAsiaTheme="majorEastAsia" w:hAnsiTheme="majorEastAsia"/>
          <w:sz w:val="28"/>
          <w:szCs w:val="28"/>
        </w:rPr>
        <w:t>北海道足寄町の事例</w:t>
      </w:r>
    </w:p>
    <w:p w:rsidR="00C306D1" w:rsidRPr="00773AAE" w:rsidRDefault="00C95593">
      <w:pPr>
        <w:rPr>
          <w:rFonts w:asciiTheme="minorEastAsia" w:hAnsiTheme="minorEastAsia"/>
          <w:sz w:val="18"/>
          <w:szCs w:val="18"/>
        </w:rPr>
      </w:pPr>
      <w:r>
        <w:rPr>
          <w:rFonts w:asciiTheme="majorEastAsia" w:eastAsiaTheme="majorEastAsia" w:hAnsiTheme="majorEastAsia"/>
        </w:rPr>
        <w:t xml:space="preserve">　</w:t>
      </w:r>
      <w:r w:rsidR="00617B18" w:rsidRPr="00773AAE">
        <w:rPr>
          <w:rFonts w:asciiTheme="minorEastAsia" w:hAnsiTheme="minorEastAsia"/>
          <w:sz w:val="18"/>
          <w:szCs w:val="18"/>
        </w:rPr>
        <w:t>私たちのグループは２０１２年３月、</w:t>
      </w:r>
      <w:r w:rsidR="00DD1F8D" w:rsidRPr="00773AAE">
        <w:rPr>
          <w:rFonts w:asciiTheme="minorEastAsia" w:hAnsiTheme="minorEastAsia"/>
          <w:sz w:val="18"/>
          <w:szCs w:val="18"/>
        </w:rPr>
        <w:t>バイオマスタウン構想に</w:t>
      </w:r>
      <w:r w:rsidR="008B42F6" w:rsidRPr="00773AAE">
        <w:rPr>
          <w:rFonts w:asciiTheme="minorEastAsia" w:hAnsiTheme="minorEastAsia"/>
          <w:sz w:val="18"/>
          <w:szCs w:val="18"/>
        </w:rPr>
        <w:t>早くから名乗りを上げ</w:t>
      </w:r>
      <w:r w:rsidR="008B42F6" w:rsidRPr="00773AAE">
        <w:rPr>
          <w:rFonts w:asciiTheme="minorEastAsia" w:hAnsiTheme="minorEastAsia" w:cs="MS-Mincho" w:hint="eastAsia"/>
          <w:kern w:val="0"/>
          <w:sz w:val="18"/>
          <w:szCs w:val="18"/>
        </w:rPr>
        <w:t>、先駆的な取り組みを行って来た北海道足寄町を視察し、その取り組み概要を調査しました。</w:t>
      </w:r>
      <w:r w:rsidR="008B42F6" w:rsidRPr="00773AAE">
        <w:rPr>
          <w:rFonts w:asciiTheme="minorEastAsia" w:hAnsiTheme="minorEastAsia"/>
          <w:sz w:val="18"/>
          <w:szCs w:val="18"/>
        </w:rPr>
        <w:t>足寄町の取り組みは、政府が「バイオマス・ニッポン総合戦略」を決定した２００２年より早く、２００１年度にＮＥＤＯ（独立行政法人：新エネルギー・産業技術総合開発機構）の助成制度により新エネルギービジョン</w:t>
      </w:r>
      <w:r w:rsidR="006832D4" w:rsidRPr="00773AAE">
        <w:rPr>
          <w:rFonts w:asciiTheme="minorEastAsia" w:hAnsiTheme="minorEastAsia"/>
          <w:sz w:val="18"/>
          <w:szCs w:val="18"/>
        </w:rPr>
        <w:t>及び</w:t>
      </w:r>
      <w:r w:rsidR="006D7D91" w:rsidRPr="00773AAE">
        <w:rPr>
          <w:rFonts w:asciiTheme="minorEastAsia" w:hAnsiTheme="minorEastAsia"/>
          <w:sz w:val="18"/>
          <w:szCs w:val="18"/>
        </w:rPr>
        <w:t>木質バイオマス資源活用ビジョン</w:t>
      </w:r>
      <w:r w:rsidR="00617B18" w:rsidRPr="00773AAE">
        <w:rPr>
          <w:rFonts w:asciiTheme="minorEastAsia" w:hAnsiTheme="minorEastAsia"/>
          <w:sz w:val="18"/>
          <w:szCs w:val="18"/>
        </w:rPr>
        <w:t>を策定し、具体的な取り組みを</w:t>
      </w:r>
      <w:r w:rsidR="008B42F6" w:rsidRPr="00773AAE">
        <w:rPr>
          <w:rFonts w:asciiTheme="minorEastAsia" w:hAnsiTheme="minorEastAsia"/>
          <w:sz w:val="18"/>
          <w:szCs w:val="18"/>
        </w:rPr>
        <w:t>開始</w:t>
      </w:r>
      <w:r w:rsidR="00617B18" w:rsidRPr="00773AAE">
        <w:rPr>
          <w:rFonts w:asciiTheme="minorEastAsia" w:hAnsiTheme="minorEastAsia"/>
          <w:sz w:val="18"/>
          <w:szCs w:val="18"/>
        </w:rPr>
        <w:t>したとの</w:t>
      </w:r>
      <w:r w:rsidR="008B42F6" w:rsidRPr="00773AAE">
        <w:rPr>
          <w:rFonts w:asciiTheme="minorEastAsia" w:hAnsiTheme="minorEastAsia"/>
          <w:sz w:val="18"/>
          <w:szCs w:val="18"/>
        </w:rPr>
        <w:t>ことです。</w:t>
      </w:r>
    </w:p>
    <w:p w:rsidR="00C306D1" w:rsidRPr="00773AAE" w:rsidRDefault="006D7D91">
      <w:pPr>
        <w:rPr>
          <w:rFonts w:asciiTheme="minorEastAsia" w:hAnsiTheme="minorEastAsia"/>
          <w:sz w:val="18"/>
          <w:szCs w:val="18"/>
        </w:rPr>
      </w:pPr>
      <w:r w:rsidRPr="00773AAE">
        <w:rPr>
          <w:rFonts w:asciiTheme="minorEastAsia" w:hAnsiTheme="minorEastAsia"/>
          <w:sz w:val="18"/>
          <w:szCs w:val="18"/>
        </w:rPr>
        <w:t xml:space="preserve">　足寄町は、太陽光発電システムの導入、木質バイオマス導入、風力発電導入、家畜廃棄物の利用、雪氷エネルギーの利用、の５つの計画を進めて来たとのことでしたが、調査時点では、木質バイオマス導入と家畜廃棄物の利用については実用化に至っているものの、風力発電については風車建設予定地域の風量が採算ベースを下回ることから保留状態にあること、太陽光発電と雪氷エネルギーの利用については準備段階であることが説明されました。</w:t>
      </w:r>
      <w:r w:rsidR="009B515E" w:rsidRPr="00773AAE">
        <w:rPr>
          <w:rFonts w:asciiTheme="minorEastAsia" w:hAnsiTheme="minorEastAsia"/>
          <w:sz w:val="18"/>
          <w:szCs w:val="18"/>
        </w:rPr>
        <w:t>私たちのグループは、自らの課題でもある木質バイオマスの利用について詳しく説明を受け、燃料製造工場を視察しました。</w:t>
      </w:r>
    </w:p>
    <w:p w:rsidR="00C306D1" w:rsidRPr="00773AAE" w:rsidRDefault="00886B11">
      <w:pPr>
        <w:rPr>
          <w:rFonts w:asciiTheme="minorEastAsia" w:hAnsiTheme="minorEastAsia"/>
          <w:sz w:val="18"/>
          <w:szCs w:val="18"/>
        </w:rPr>
      </w:pPr>
      <w:r w:rsidRPr="00773AAE">
        <w:rPr>
          <w:rFonts w:asciiTheme="minorEastAsia" w:hAnsiTheme="minorEastAsia"/>
          <w:sz w:val="18"/>
          <w:szCs w:val="18"/>
        </w:rPr>
        <w:t xml:space="preserve">　足寄町は香川県の３分の２余りの</w:t>
      </w:r>
      <w:r w:rsidR="00617B18" w:rsidRPr="00773AAE">
        <w:rPr>
          <w:rFonts w:asciiTheme="minorEastAsia" w:hAnsiTheme="minorEastAsia"/>
          <w:sz w:val="18"/>
          <w:szCs w:val="18"/>
        </w:rPr>
        <w:t>広大な</w:t>
      </w:r>
      <w:r w:rsidRPr="00773AAE">
        <w:rPr>
          <w:rFonts w:asciiTheme="minorEastAsia" w:hAnsiTheme="minorEastAsia"/>
          <w:sz w:val="18"/>
          <w:szCs w:val="18"/>
        </w:rPr>
        <w:t>面積を有し、その８２％を森林が占めていることから、林業振興、木質バイオマスの利活用が町おこしの柱となっています。そのため、２００２年度には</w:t>
      </w:r>
      <w:r w:rsidR="009D1A9A" w:rsidRPr="00773AAE">
        <w:rPr>
          <w:rFonts w:asciiTheme="minorEastAsia" w:hAnsiTheme="minorEastAsia"/>
          <w:sz w:val="18"/>
          <w:szCs w:val="18"/>
        </w:rPr>
        <w:t>早くも</w:t>
      </w:r>
      <w:r w:rsidRPr="00773AAE">
        <w:rPr>
          <w:rFonts w:asciiTheme="minorEastAsia" w:hAnsiTheme="minorEastAsia"/>
          <w:sz w:val="18"/>
          <w:szCs w:val="18"/>
        </w:rPr>
        <w:t>「足寄町木質ペレット研究会」を発足させ、２００３年３月には小型ペレット製造機による試験製造を開始しました。</w:t>
      </w:r>
    </w:p>
    <w:p w:rsidR="00C306D1" w:rsidRPr="00773AAE" w:rsidRDefault="009D1A9A">
      <w:pPr>
        <w:rPr>
          <w:rFonts w:asciiTheme="minorEastAsia" w:hAnsiTheme="minorEastAsia"/>
          <w:sz w:val="18"/>
          <w:szCs w:val="18"/>
        </w:rPr>
      </w:pPr>
      <w:r w:rsidRPr="00773AAE">
        <w:rPr>
          <w:rFonts w:asciiTheme="minorEastAsia" w:hAnsiTheme="minorEastAsia"/>
          <w:sz w:val="18"/>
          <w:szCs w:val="18"/>
        </w:rPr>
        <w:t xml:space="preserve">　２００４年１２月には、異業種１４社により「とかちペレット協同組合」を設立し、</w:t>
      </w:r>
      <w:r w:rsidR="0074060E" w:rsidRPr="00773AAE">
        <w:rPr>
          <w:rFonts w:asciiTheme="minorEastAsia" w:hAnsiTheme="minorEastAsia"/>
          <w:sz w:val="18"/>
          <w:szCs w:val="18"/>
        </w:rPr>
        <w:t>２００５年１１月から</w:t>
      </w:r>
      <w:r w:rsidRPr="00773AAE">
        <w:rPr>
          <w:rFonts w:asciiTheme="minorEastAsia" w:hAnsiTheme="minorEastAsia"/>
          <w:sz w:val="18"/>
          <w:szCs w:val="18"/>
        </w:rPr>
        <w:t>ペレット生産を開始しました</w:t>
      </w:r>
      <w:r w:rsidR="0074060E" w:rsidRPr="00773AAE">
        <w:rPr>
          <w:rFonts w:asciiTheme="minorEastAsia" w:hAnsiTheme="minorEastAsia"/>
          <w:sz w:val="18"/>
          <w:szCs w:val="18"/>
        </w:rPr>
        <w:t>が、</w:t>
      </w:r>
      <w:r w:rsidR="00E329C8" w:rsidRPr="00773AAE">
        <w:rPr>
          <w:rFonts w:asciiTheme="minorEastAsia" w:hAnsiTheme="minorEastAsia"/>
          <w:sz w:val="18"/>
          <w:szCs w:val="18"/>
        </w:rPr>
        <w:t>最大の課題であった</w:t>
      </w:r>
      <w:r w:rsidRPr="00773AAE">
        <w:rPr>
          <w:rFonts w:asciiTheme="minorEastAsia" w:hAnsiTheme="minorEastAsia"/>
          <w:sz w:val="18"/>
          <w:szCs w:val="18"/>
        </w:rPr>
        <w:t>ペレット</w:t>
      </w:r>
      <w:r w:rsidR="00E329C8" w:rsidRPr="00773AAE">
        <w:rPr>
          <w:rFonts w:asciiTheme="minorEastAsia" w:hAnsiTheme="minorEastAsia"/>
          <w:sz w:val="18"/>
          <w:szCs w:val="18"/>
        </w:rPr>
        <w:t>燃料の</w:t>
      </w:r>
      <w:r w:rsidRPr="00773AAE">
        <w:rPr>
          <w:rFonts w:asciiTheme="minorEastAsia" w:hAnsiTheme="minorEastAsia"/>
          <w:sz w:val="18"/>
          <w:szCs w:val="18"/>
        </w:rPr>
        <w:t>販売先の目処が立ったこと</w:t>
      </w:r>
      <w:r w:rsidR="00E329C8" w:rsidRPr="00773AAE">
        <w:rPr>
          <w:rFonts w:asciiTheme="minorEastAsia" w:hAnsiTheme="minorEastAsia"/>
          <w:sz w:val="18"/>
          <w:szCs w:val="18"/>
        </w:rPr>
        <w:t>が工場稼働の決め手となりました。</w:t>
      </w:r>
      <w:r w:rsidRPr="00773AAE">
        <w:rPr>
          <w:rFonts w:asciiTheme="minorEastAsia" w:hAnsiTheme="minorEastAsia"/>
          <w:sz w:val="18"/>
          <w:szCs w:val="18"/>
        </w:rPr>
        <w:t>即ち</w:t>
      </w:r>
      <w:r w:rsidR="00E329C8" w:rsidRPr="00773AAE">
        <w:rPr>
          <w:rFonts w:asciiTheme="minorEastAsia" w:hAnsiTheme="minorEastAsia"/>
          <w:sz w:val="18"/>
          <w:szCs w:val="18"/>
        </w:rPr>
        <w:t>、２００５年度には新庁舎・消防庁舎にペレットボイラーを導入（５０万Ｋｃａｌ・２台）すること、２００６年度には「あしょろ子ども</w:t>
      </w:r>
      <w:r w:rsidR="00945E4C" w:rsidRPr="00773AAE">
        <w:rPr>
          <w:rFonts w:asciiTheme="minorEastAsia" w:hAnsiTheme="minorEastAsia"/>
          <w:sz w:val="18"/>
          <w:szCs w:val="18"/>
        </w:rPr>
        <w:t>センター」にペレットボイラーを導入（２０万Ｋｃａｌ・１台）すると伴に</w:t>
      </w:r>
      <w:r w:rsidR="006832D4" w:rsidRPr="00773AAE">
        <w:rPr>
          <w:rFonts w:asciiTheme="minorEastAsia" w:hAnsiTheme="minorEastAsia"/>
          <w:sz w:val="18"/>
          <w:szCs w:val="18"/>
        </w:rPr>
        <w:t>、</w:t>
      </w:r>
      <w:r w:rsidR="00945E4C" w:rsidRPr="00773AAE">
        <w:rPr>
          <w:rFonts w:asciiTheme="minorEastAsia" w:hAnsiTheme="minorEastAsia"/>
          <w:sz w:val="18"/>
          <w:szCs w:val="18"/>
        </w:rPr>
        <w:t>公共施設にペレットストーブ２台・ペレットグリル８台の導入が決まったことです。</w:t>
      </w:r>
    </w:p>
    <w:p w:rsidR="0074060E" w:rsidRPr="00773AAE" w:rsidRDefault="00945E4C">
      <w:pPr>
        <w:rPr>
          <w:rFonts w:asciiTheme="minorEastAsia" w:hAnsiTheme="minorEastAsia"/>
          <w:sz w:val="18"/>
          <w:szCs w:val="18"/>
        </w:rPr>
      </w:pPr>
      <w:r w:rsidRPr="00773AAE">
        <w:rPr>
          <w:rFonts w:asciiTheme="minorEastAsia" w:hAnsiTheme="minorEastAsia"/>
          <w:sz w:val="18"/>
          <w:szCs w:val="18"/>
        </w:rPr>
        <w:t xml:space="preserve">　役場・消防庁舎のボイラーは年間約１５０トン、子どもセンターは年間約１１０トンの燃料を必要とすることから、燃料生産工場の生産量は２０１０年度で６５７トン、その全てを出荷できることから経営は順調に行われていることでした。</w:t>
      </w:r>
    </w:p>
    <w:p w:rsidR="00C306D1" w:rsidRPr="00773AAE" w:rsidRDefault="006B1632">
      <w:pPr>
        <w:rPr>
          <w:rFonts w:asciiTheme="minorEastAsia" w:hAnsiTheme="minorEastAsia"/>
          <w:sz w:val="18"/>
          <w:szCs w:val="18"/>
        </w:rPr>
      </w:pPr>
      <w:r w:rsidRPr="00773AAE">
        <w:rPr>
          <w:rFonts w:asciiTheme="minorEastAsia" w:hAnsiTheme="minorEastAsia" w:hint="eastAsia"/>
          <w:sz w:val="18"/>
          <w:szCs w:val="18"/>
        </w:rPr>
        <w:t xml:space="preserve">　小さな町の小さなグループが始めた取り組みは、</w:t>
      </w:r>
      <w:r w:rsidR="00D256FB" w:rsidRPr="00773AAE">
        <w:rPr>
          <w:rFonts w:asciiTheme="minorEastAsia" w:hAnsiTheme="minorEastAsia" w:hint="eastAsia"/>
          <w:sz w:val="18"/>
          <w:szCs w:val="18"/>
        </w:rPr>
        <w:t>林業によるゴミとも言える林地残材を木質バイオマス燃料に変え、新</w:t>
      </w:r>
      <w:r w:rsidR="00D256FB" w:rsidRPr="00773AAE">
        <w:rPr>
          <w:rFonts w:asciiTheme="minorEastAsia" w:hAnsiTheme="minorEastAsia" w:hint="eastAsia"/>
          <w:sz w:val="18"/>
          <w:szCs w:val="18"/>
        </w:rPr>
        <w:lastRenderedPageBreak/>
        <w:t>たな自然・循環エネルギーとして大きな事業にまで発展していました。</w:t>
      </w:r>
      <w:r w:rsidR="000E4F32" w:rsidRPr="00773AAE">
        <w:rPr>
          <w:rFonts w:asciiTheme="minorEastAsia" w:hAnsiTheme="minorEastAsia"/>
          <w:sz w:val="18"/>
          <w:szCs w:val="18"/>
        </w:rPr>
        <w:t>木質ペレット燃料関連の事業で、創業者を除き既に</w:t>
      </w:r>
      <w:r w:rsidR="00D256FB" w:rsidRPr="00773AAE">
        <w:rPr>
          <w:rFonts w:asciiTheme="minorEastAsia" w:hAnsiTheme="minorEastAsia"/>
          <w:sz w:val="18"/>
          <w:szCs w:val="18"/>
        </w:rPr>
        <w:t>新たに</w:t>
      </w:r>
      <w:r w:rsidR="000E4F32" w:rsidRPr="00773AAE">
        <w:rPr>
          <w:rFonts w:asciiTheme="minorEastAsia" w:hAnsiTheme="minorEastAsia"/>
          <w:sz w:val="18"/>
          <w:szCs w:val="18"/>
        </w:rPr>
        <w:t>１７名の雇用を創出する成果も上げています。</w:t>
      </w:r>
      <w:r w:rsidR="00D256FB" w:rsidRPr="00773AAE">
        <w:rPr>
          <w:rFonts w:asciiTheme="minorEastAsia" w:hAnsiTheme="minorEastAsia"/>
          <w:sz w:val="18"/>
          <w:szCs w:val="18"/>
        </w:rPr>
        <w:t>私たちのグループに対し中心的に説明をして下さった足寄町経済課参事の岩原榮氏は「新たな分野での事業成功のためには、産（事業主体）学（足寄町には九州大学の演習林がある）官（足寄町）に政治（首長・議会）を加えた産学官政の連携が重要です」と言う点を強調されていました。</w:t>
      </w:r>
    </w:p>
    <w:p w:rsidR="00617B18" w:rsidRPr="00773AAE" w:rsidRDefault="00617B18">
      <w:pPr>
        <w:rPr>
          <w:rFonts w:asciiTheme="minorEastAsia" w:hAnsiTheme="minorEastAsia"/>
          <w:sz w:val="18"/>
          <w:szCs w:val="18"/>
        </w:rPr>
      </w:pPr>
    </w:p>
    <w:p w:rsidR="00617B18" w:rsidRPr="00773AAE" w:rsidRDefault="00D256FB">
      <w:pPr>
        <w:rPr>
          <w:rFonts w:asciiTheme="majorEastAsia" w:eastAsiaTheme="majorEastAsia" w:hAnsiTheme="majorEastAsia"/>
          <w:sz w:val="28"/>
          <w:szCs w:val="28"/>
        </w:rPr>
      </w:pPr>
      <w:r w:rsidRPr="00773AAE">
        <w:rPr>
          <w:rFonts w:asciiTheme="majorEastAsia" w:eastAsiaTheme="majorEastAsia" w:hAnsiTheme="majorEastAsia"/>
          <w:sz w:val="28"/>
          <w:szCs w:val="28"/>
        </w:rPr>
        <w:t>８</w:t>
      </w:r>
      <w:r w:rsidR="000E4F32" w:rsidRPr="00773AAE">
        <w:rPr>
          <w:rFonts w:asciiTheme="majorEastAsia" w:eastAsiaTheme="majorEastAsia" w:hAnsiTheme="majorEastAsia"/>
          <w:sz w:val="28"/>
          <w:szCs w:val="28"/>
        </w:rPr>
        <w:t>．</w:t>
      </w:r>
      <w:r w:rsidR="000E4F32" w:rsidRPr="00773AAE">
        <w:rPr>
          <w:rFonts w:asciiTheme="majorEastAsia" w:eastAsiaTheme="majorEastAsia" w:hAnsiTheme="majorEastAsia" w:hint="eastAsia"/>
          <w:sz w:val="28"/>
          <w:szCs w:val="28"/>
        </w:rPr>
        <w:t>木質バイオマス燃料は価格競争力がある</w:t>
      </w:r>
    </w:p>
    <w:p w:rsidR="00527E73" w:rsidRPr="00773AAE" w:rsidRDefault="00945E4C">
      <w:pPr>
        <w:rPr>
          <w:rFonts w:asciiTheme="minorEastAsia" w:hAnsiTheme="minorEastAsia"/>
          <w:sz w:val="18"/>
          <w:szCs w:val="18"/>
        </w:rPr>
      </w:pPr>
      <w:r w:rsidRPr="00773AAE">
        <w:rPr>
          <w:rFonts w:asciiTheme="minorEastAsia" w:hAnsiTheme="minorEastAsia"/>
          <w:sz w:val="18"/>
          <w:szCs w:val="18"/>
        </w:rPr>
        <w:t xml:space="preserve">　２０１１年４月末現在、北海道には１７カ所のペレット生産工場が</w:t>
      </w:r>
      <w:r w:rsidR="000E2EB9" w:rsidRPr="00773AAE">
        <w:rPr>
          <w:rFonts w:asciiTheme="minorEastAsia" w:hAnsiTheme="minorEastAsia"/>
          <w:sz w:val="18"/>
          <w:szCs w:val="18"/>
        </w:rPr>
        <w:t>あるものの</w:t>
      </w:r>
      <w:r w:rsidRPr="00773AAE">
        <w:rPr>
          <w:rFonts w:asciiTheme="minorEastAsia" w:hAnsiTheme="minorEastAsia"/>
          <w:sz w:val="18"/>
          <w:szCs w:val="18"/>
        </w:rPr>
        <w:t>稼働率は必ずしも高くはなく、需要の拡大が求められている状況</w:t>
      </w:r>
      <w:r w:rsidR="006D4D2A" w:rsidRPr="00773AAE">
        <w:rPr>
          <w:rFonts w:asciiTheme="minorEastAsia" w:hAnsiTheme="minorEastAsia"/>
          <w:sz w:val="18"/>
          <w:szCs w:val="18"/>
        </w:rPr>
        <w:t>にあります</w:t>
      </w:r>
      <w:r w:rsidRPr="00773AAE">
        <w:rPr>
          <w:rFonts w:asciiTheme="minorEastAsia" w:hAnsiTheme="minorEastAsia"/>
          <w:sz w:val="18"/>
          <w:szCs w:val="18"/>
        </w:rPr>
        <w:t>。</w:t>
      </w:r>
      <w:r w:rsidR="000E2EB9" w:rsidRPr="00773AAE">
        <w:rPr>
          <w:rFonts w:asciiTheme="minorEastAsia" w:hAnsiTheme="minorEastAsia"/>
          <w:sz w:val="18"/>
          <w:szCs w:val="18"/>
        </w:rPr>
        <w:t>この原因が燃料コストにあるのではないかと</w:t>
      </w:r>
      <w:r w:rsidR="00262AC6" w:rsidRPr="00773AAE">
        <w:rPr>
          <w:rFonts w:asciiTheme="minorEastAsia" w:hAnsiTheme="minorEastAsia"/>
          <w:sz w:val="18"/>
          <w:szCs w:val="18"/>
        </w:rPr>
        <w:t>思われますが、実はそうではないようです。</w:t>
      </w:r>
      <w:r w:rsidR="00A95990">
        <w:rPr>
          <w:rFonts w:asciiTheme="minorEastAsia" w:hAnsiTheme="minorEastAsia"/>
          <w:sz w:val="18"/>
          <w:szCs w:val="18"/>
        </w:rPr>
        <w:t>図表</w:t>
      </w:r>
      <w:r w:rsidR="00262AC6" w:rsidRPr="00773AAE">
        <w:rPr>
          <w:rFonts w:asciiTheme="minorEastAsia" w:hAnsiTheme="minorEastAsia"/>
          <w:sz w:val="18"/>
          <w:szCs w:val="18"/>
        </w:rPr>
        <w:t>－</w:t>
      </w:r>
      <w:r w:rsidR="00A95990">
        <w:rPr>
          <w:rFonts w:asciiTheme="minorEastAsia" w:hAnsiTheme="minorEastAsia"/>
          <w:sz w:val="18"/>
          <w:szCs w:val="18"/>
        </w:rPr>
        <w:t>２</w:t>
      </w:r>
      <w:r w:rsidR="00262AC6" w:rsidRPr="00773AAE">
        <w:rPr>
          <w:rFonts w:asciiTheme="minorEastAsia" w:hAnsiTheme="minorEastAsia"/>
          <w:sz w:val="18"/>
          <w:szCs w:val="18"/>
        </w:rPr>
        <w:t>は</w:t>
      </w:r>
      <w:r w:rsidR="00527E73" w:rsidRPr="00773AAE">
        <w:rPr>
          <w:rFonts w:asciiTheme="minorEastAsia" w:hAnsiTheme="minorEastAsia"/>
          <w:sz w:val="18"/>
          <w:szCs w:val="18"/>
        </w:rPr>
        <w:t>北海道林産試験場</w:t>
      </w:r>
      <w:r w:rsidR="00262AC6" w:rsidRPr="00773AAE">
        <w:rPr>
          <w:rFonts w:asciiTheme="minorEastAsia" w:hAnsiTheme="minorEastAsia"/>
          <w:sz w:val="18"/>
          <w:szCs w:val="18"/>
        </w:rPr>
        <w:t>が試算した燃料コスト比較で</w:t>
      </w:r>
      <w:r w:rsidR="00285571" w:rsidRPr="00773AAE">
        <w:rPr>
          <w:rFonts w:asciiTheme="minorEastAsia" w:hAnsiTheme="minorEastAsia"/>
          <w:sz w:val="18"/>
          <w:szCs w:val="18"/>
        </w:rPr>
        <w:t>あり</w:t>
      </w:r>
      <w:r w:rsidR="00262AC6" w:rsidRPr="00773AAE">
        <w:rPr>
          <w:rFonts w:asciiTheme="minorEastAsia" w:hAnsiTheme="minorEastAsia"/>
          <w:sz w:val="18"/>
          <w:szCs w:val="18"/>
        </w:rPr>
        <w:t>、</w:t>
      </w:r>
      <w:r w:rsidR="00285571" w:rsidRPr="00773AAE">
        <w:rPr>
          <w:rFonts w:asciiTheme="minorEastAsia" w:hAnsiTheme="minorEastAsia"/>
          <w:sz w:val="18"/>
          <w:szCs w:val="18"/>
        </w:rPr>
        <w:t>図表－</w:t>
      </w:r>
      <w:r w:rsidR="00A95990">
        <w:rPr>
          <w:rFonts w:asciiTheme="minorEastAsia" w:hAnsiTheme="minorEastAsia"/>
          <w:sz w:val="18"/>
          <w:szCs w:val="18"/>
        </w:rPr>
        <w:t>３</w:t>
      </w:r>
      <w:r w:rsidR="00285571" w:rsidRPr="00773AAE">
        <w:rPr>
          <w:rFonts w:asciiTheme="minorEastAsia" w:hAnsiTheme="minorEastAsia"/>
          <w:sz w:val="18"/>
          <w:szCs w:val="18"/>
        </w:rPr>
        <w:t>は岩手県が公表した燃料</w:t>
      </w:r>
      <w:r w:rsidR="000E4F32" w:rsidRPr="00773AAE">
        <w:rPr>
          <w:rFonts w:asciiTheme="minorEastAsia" w:hAnsiTheme="minorEastAsia"/>
          <w:sz w:val="18"/>
          <w:szCs w:val="18"/>
        </w:rPr>
        <w:t>費</w:t>
      </w:r>
      <w:r w:rsidR="00285571" w:rsidRPr="00773AAE">
        <w:rPr>
          <w:rFonts w:asciiTheme="minorEastAsia" w:hAnsiTheme="minorEastAsia"/>
          <w:sz w:val="18"/>
          <w:szCs w:val="18"/>
        </w:rPr>
        <w:t>比較計算です。</w:t>
      </w:r>
      <w:r w:rsidR="00262AC6" w:rsidRPr="00773AAE">
        <w:rPr>
          <w:rFonts w:asciiTheme="minorEastAsia" w:hAnsiTheme="minorEastAsia"/>
          <w:sz w:val="18"/>
          <w:szCs w:val="18"/>
        </w:rPr>
        <w:t>この結果を見る限りペレットやチップ</w:t>
      </w:r>
      <w:r w:rsidR="00285571" w:rsidRPr="00773AAE">
        <w:rPr>
          <w:rFonts w:asciiTheme="minorEastAsia" w:hAnsiTheme="minorEastAsia"/>
          <w:sz w:val="18"/>
          <w:szCs w:val="18"/>
        </w:rPr>
        <w:t>には充分な価格競争力があり</w:t>
      </w:r>
      <w:r w:rsidR="00262AC6" w:rsidRPr="00773AAE">
        <w:rPr>
          <w:rFonts w:asciiTheme="minorEastAsia" w:hAnsiTheme="minorEastAsia"/>
          <w:sz w:val="18"/>
          <w:szCs w:val="18"/>
        </w:rPr>
        <w:t>、取り分けチップは</w:t>
      </w:r>
      <w:r w:rsidR="00285571" w:rsidRPr="00773AAE">
        <w:rPr>
          <w:rFonts w:asciiTheme="minorEastAsia" w:hAnsiTheme="minorEastAsia"/>
          <w:sz w:val="18"/>
          <w:szCs w:val="18"/>
        </w:rPr>
        <w:t>比較優位</w:t>
      </w:r>
      <w:r w:rsidR="00EA7903" w:rsidRPr="00773AAE">
        <w:rPr>
          <w:rFonts w:asciiTheme="minorEastAsia" w:hAnsiTheme="minorEastAsia"/>
          <w:sz w:val="18"/>
          <w:szCs w:val="18"/>
        </w:rPr>
        <w:t>の</w:t>
      </w:r>
      <w:r w:rsidR="00285571" w:rsidRPr="00773AAE">
        <w:rPr>
          <w:rFonts w:asciiTheme="minorEastAsia" w:hAnsiTheme="minorEastAsia"/>
          <w:sz w:val="18"/>
          <w:szCs w:val="18"/>
        </w:rPr>
        <w:t>状況にあることが</w:t>
      </w:r>
      <w:r w:rsidR="00262AC6" w:rsidRPr="00773AAE">
        <w:rPr>
          <w:rFonts w:asciiTheme="minorEastAsia" w:hAnsiTheme="minorEastAsia"/>
          <w:sz w:val="18"/>
          <w:szCs w:val="18"/>
        </w:rPr>
        <w:t>分かります。</w:t>
      </w:r>
      <w:r w:rsidR="00527E73" w:rsidRPr="00773AAE">
        <w:rPr>
          <w:rFonts w:asciiTheme="minorEastAsia" w:hAnsiTheme="minorEastAsia"/>
          <w:sz w:val="18"/>
          <w:szCs w:val="18"/>
        </w:rPr>
        <w:t>問題は、</w:t>
      </w:r>
      <w:r w:rsidR="00285571" w:rsidRPr="00773AAE">
        <w:rPr>
          <w:rFonts w:asciiTheme="minorEastAsia" w:hAnsiTheme="minorEastAsia"/>
          <w:sz w:val="18"/>
          <w:szCs w:val="18"/>
        </w:rPr>
        <w:t>ペレットストーブ・ボイラーやチップボイラーなどが大量生産システムに乗っておらず割高であること、ボイラーの設置やメンテナンスが</w:t>
      </w:r>
      <w:r w:rsidR="00653E71" w:rsidRPr="00773AAE">
        <w:rPr>
          <w:rFonts w:asciiTheme="minorEastAsia" w:hAnsiTheme="minorEastAsia"/>
          <w:sz w:val="18"/>
          <w:szCs w:val="18"/>
        </w:rPr>
        <w:t>できる業者が少なく利用が</w:t>
      </w:r>
      <w:r w:rsidR="00285571" w:rsidRPr="00773AAE">
        <w:rPr>
          <w:rFonts w:asciiTheme="minorEastAsia" w:hAnsiTheme="minorEastAsia"/>
          <w:sz w:val="18"/>
          <w:szCs w:val="18"/>
        </w:rPr>
        <w:t>簡便ではないこと、安定した燃料</w:t>
      </w:r>
      <w:r w:rsidR="00527E73" w:rsidRPr="00773AAE">
        <w:rPr>
          <w:rFonts w:asciiTheme="minorEastAsia" w:hAnsiTheme="minorEastAsia"/>
          <w:sz w:val="18"/>
          <w:szCs w:val="18"/>
        </w:rPr>
        <w:t>供給システム</w:t>
      </w:r>
      <w:r w:rsidR="00285571" w:rsidRPr="00773AAE">
        <w:rPr>
          <w:rFonts w:asciiTheme="minorEastAsia" w:hAnsiTheme="minorEastAsia"/>
          <w:sz w:val="18"/>
          <w:szCs w:val="18"/>
        </w:rPr>
        <w:t>が</w:t>
      </w:r>
      <w:r w:rsidR="00527E73" w:rsidRPr="00773AAE">
        <w:rPr>
          <w:rFonts w:asciiTheme="minorEastAsia" w:hAnsiTheme="minorEastAsia"/>
          <w:sz w:val="18"/>
          <w:szCs w:val="18"/>
        </w:rPr>
        <w:t>整備</w:t>
      </w:r>
      <w:r w:rsidR="00285571" w:rsidRPr="00773AAE">
        <w:rPr>
          <w:rFonts w:asciiTheme="minorEastAsia" w:hAnsiTheme="minorEastAsia"/>
          <w:sz w:val="18"/>
          <w:szCs w:val="18"/>
        </w:rPr>
        <w:t>されていないことなどにあります。</w:t>
      </w:r>
    </w:p>
    <w:p w:rsidR="00ED2163" w:rsidRDefault="00A95990">
      <w:pPr>
        <w:rPr>
          <w:rFonts w:asciiTheme="minorEastAsia" w:hAnsiTheme="minorEastAsia"/>
          <w:sz w:val="18"/>
          <w:szCs w:val="18"/>
        </w:rPr>
      </w:pPr>
      <w:r>
        <w:rPr>
          <w:rFonts w:asciiTheme="minorEastAsia" w:hAnsiTheme="minorEastAsia" w:hint="eastAsia"/>
          <w:sz w:val="18"/>
          <w:szCs w:val="18"/>
        </w:rPr>
        <w:t>図表－２：バイオマス燃料と化石燃料の価格比較</w:t>
      </w:r>
    </w:p>
    <w:tbl>
      <w:tblPr>
        <w:tblStyle w:val="a9"/>
        <w:tblW w:w="10349" w:type="dxa"/>
        <w:tblInd w:w="-318" w:type="dxa"/>
        <w:tblLook w:val="04A0" w:firstRow="1" w:lastRow="0" w:firstColumn="1" w:lastColumn="0" w:noHBand="0" w:noVBand="1"/>
      </w:tblPr>
      <w:tblGrid>
        <w:gridCol w:w="2836"/>
        <w:gridCol w:w="709"/>
        <w:gridCol w:w="1134"/>
        <w:gridCol w:w="1417"/>
        <w:gridCol w:w="1418"/>
        <w:gridCol w:w="2835"/>
      </w:tblGrid>
      <w:tr w:rsidR="00A95990" w:rsidTr="00A95990">
        <w:tc>
          <w:tcPr>
            <w:tcW w:w="2836" w:type="dxa"/>
          </w:tcPr>
          <w:p w:rsidR="00EF67DB" w:rsidRDefault="00EF67DB">
            <w:pPr>
              <w:rPr>
                <w:rFonts w:asciiTheme="minorEastAsia" w:hAnsiTheme="minorEastAsia"/>
                <w:sz w:val="18"/>
                <w:szCs w:val="18"/>
              </w:rPr>
            </w:pP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単位</w:t>
            </w:r>
          </w:p>
        </w:tc>
        <w:tc>
          <w:tcPr>
            <w:tcW w:w="1134" w:type="dxa"/>
          </w:tcPr>
          <w:p w:rsidR="00EF67DB" w:rsidRDefault="00EF67DB">
            <w:pPr>
              <w:rPr>
                <w:rFonts w:asciiTheme="minorEastAsia" w:hAnsiTheme="minorEastAsia"/>
                <w:sz w:val="18"/>
                <w:szCs w:val="18"/>
              </w:rPr>
            </w:pPr>
            <w:r>
              <w:rPr>
                <w:rFonts w:asciiTheme="minorEastAsia" w:hAnsiTheme="minorEastAsia" w:hint="eastAsia"/>
                <w:sz w:val="18"/>
                <w:szCs w:val="18"/>
              </w:rPr>
              <w:t>価格（円）</w:t>
            </w:r>
          </w:p>
        </w:tc>
        <w:tc>
          <w:tcPr>
            <w:tcW w:w="1417" w:type="dxa"/>
          </w:tcPr>
          <w:p w:rsidR="00EF67DB" w:rsidRDefault="00EF67DB">
            <w:pPr>
              <w:rPr>
                <w:rFonts w:asciiTheme="minorEastAsia" w:hAnsiTheme="minorEastAsia"/>
                <w:sz w:val="18"/>
                <w:szCs w:val="18"/>
              </w:rPr>
            </w:pPr>
            <w:r>
              <w:rPr>
                <w:rFonts w:asciiTheme="minorEastAsia" w:hAnsiTheme="minorEastAsia" w:hint="eastAsia"/>
                <w:sz w:val="18"/>
                <w:szCs w:val="18"/>
              </w:rPr>
              <w:t>発熱量（ＭＪ）</w:t>
            </w:r>
          </w:p>
        </w:tc>
        <w:tc>
          <w:tcPr>
            <w:tcW w:w="1418" w:type="dxa"/>
          </w:tcPr>
          <w:p w:rsidR="00EF67DB" w:rsidRDefault="00EF67DB" w:rsidP="00A95990">
            <w:pPr>
              <w:rPr>
                <w:rFonts w:asciiTheme="minorEastAsia" w:hAnsiTheme="minorEastAsia"/>
                <w:sz w:val="18"/>
                <w:szCs w:val="18"/>
              </w:rPr>
            </w:pPr>
            <w:r>
              <w:rPr>
                <w:rFonts w:asciiTheme="minorEastAsia" w:hAnsiTheme="minorEastAsia" w:hint="eastAsia"/>
                <w:sz w:val="18"/>
                <w:szCs w:val="18"/>
              </w:rPr>
              <w:t>価格</w:t>
            </w:r>
            <w:r w:rsidR="00A95990">
              <w:rPr>
                <w:rFonts w:asciiTheme="minorEastAsia" w:hAnsiTheme="minorEastAsia" w:hint="eastAsia"/>
                <w:sz w:val="18"/>
                <w:szCs w:val="18"/>
              </w:rPr>
              <w:t>／</w:t>
            </w:r>
            <w:r>
              <w:rPr>
                <w:rFonts w:asciiTheme="minorEastAsia" w:hAnsiTheme="minorEastAsia" w:hint="eastAsia"/>
                <w:sz w:val="18"/>
                <w:szCs w:val="18"/>
              </w:rPr>
              <w:t>発熱量</w:t>
            </w:r>
          </w:p>
        </w:tc>
        <w:tc>
          <w:tcPr>
            <w:tcW w:w="2835" w:type="dxa"/>
          </w:tcPr>
          <w:p w:rsidR="00EF67DB" w:rsidRDefault="00EF67DB">
            <w:pPr>
              <w:rPr>
                <w:rFonts w:asciiTheme="minorEastAsia" w:hAnsiTheme="minorEastAsia"/>
                <w:sz w:val="18"/>
                <w:szCs w:val="18"/>
              </w:rPr>
            </w:pPr>
            <w:r>
              <w:rPr>
                <w:rFonts w:asciiTheme="minorEastAsia" w:hAnsiTheme="minorEastAsia" w:hint="eastAsia"/>
                <w:sz w:val="18"/>
                <w:szCs w:val="18"/>
              </w:rPr>
              <w:t>備考</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灯油</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EF67DB">
            <w:pPr>
              <w:rPr>
                <w:rFonts w:asciiTheme="minorEastAsia" w:hAnsiTheme="minorEastAsia"/>
                <w:sz w:val="18"/>
                <w:szCs w:val="18"/>
              </w:rPr>
            </w:pPr>
            <w:r>
              <w:rPr>
                <w:rFonts w:asciiTheme="minorEastAsia" w:hAnsiTheme="minorEastAsia" w:hint="eastAsia"/>
                <w:sz w:val="18"/>
                <w:szCs w:val="18"/>
              </w:rPr>
              <w:t>１２６</w:t>
            </w:r>
          </w:p>
        </w:tc>
        <w:tc>
          <w:tcPr>
            <w:tcW w:w="1417" w:type="dxa"/>
          </w:tcPr>
          <w:p w:rsidR="00EF67DB" w:rsidRDefault="00EF67DB">
            <w:pPr>
              <w:rPr>
                <w:rFonts w:asciiTheme="minorEastAsia" w:hAnsiTheme="minorEastAsia"/>
                <w:sz w:val="18"/>
                <w:szCs w:val="18"/>
              </w:rPr>
            </w:pPr>
            <w:r>
              <w:rPr>
                <w:rFonts w:asciiTheme="minorEastAsia" w:hAnsiTheme="minorEastAsia" w:hint="eastAsia"/>
                <w:sz w:val="18"/>
                <w:szCs w:val="18"/>
              </w:rPr>
              <w:t>３６．７</w:t>
            </w:r>
          </w:p>
        </w:tc>
        <w:tc>
          <w:tcPr>
            <w:tcW w:w="1418" w:type="dxa"/>
          </w:tcPr>
          <w:p w:rsidR="00EF67DB" w:rsidRDefault="00EF67DB" w:rsidP="00A95990">
            <w:pPr>
              <w:ind w:firstLineChars="100" w:firstLine="180"/>
              <w:rPr>
                <w:rFonts w:asciiTheme="minorEastAsia" w:hAnsiTheme="minorEastAsia"/>
                <w:sz w:val="18"/>
                <w:szCs w:val="18"/>
              </w:rPr>
            </w:pPr>
            <w:r>
              <w:rPr>
                <w:rFonts w:asciiTheme="minorEastAsia" w:hAnsiTheme="minorEastAsia" w:hint="eastAsia"/>
                <w:sz w:val="18"/>
                <w:szCs w:val="18"/>
              </w:rPr>
              <w:t>３．４円</w:t>
            </w:r>
          </w:p>
        </w:tc>
        <w:tc>
          <w:tcPr>
            <w:tcW w:w="2835" w:type="dxa"/>
          </w:tcPr>
          <w:p w:rsidR="00EF67DB" w:rsidRDefault="00EF67DB">
            <w:pPr>
              <w:rPr>
                <w:rFonts w:asciiTheme="minorEastAsia" w:hAnsiTheme="minorEastAsia"/>
                <w:sz w:val="18"/>
                <w:szCs w:val="18"/>
              </w:rPr>
            </w:pPr>
            <w:r>
              <w:rPr>
                <w:rFonts w:asciiTheme="minorEastAsia" w:hAnsiTheme="minorEastAsia" w:hint="eastAsia"/>
                <w:sz w:val="18"/>
                <w:szCs w:val="18"/>
              </w:rPr>
              <w:t>２００８年９月１０日現在</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ペレット燃料</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ｋｇ</w:t>
            </w:r>
          </w:p>
        </w:tc>
        <w:tc>
          <w:tcPr>
            <w:tcW w:w="1134" w:type="dxa"/>
          </w:tcPr>
          <w:p w:rsidR="00EF67DB" w:rsidRDefault="00EF67DB">
            <w:pPr>
              <w:rPr>
                <w:rFonts w:asciiTheme="minorEastAsia" w:hAnsiTheme="minorEastAsia"/>
                <w:sz w:val="18"/>
                <w:szCs w:val="18"/>
              </w:rPr>
            </w:pPr>
            <w:r>
              <w:rPr>
                <w:rFonts w:asciiTheme="minorEastAsia" w:hAnsiTheme="minorEastAsia" w:hint="eastAsia"/>
                <w:sz w:val="18"/>
                <w:szCs w:val="18"/>
              </w:rPr>
              <w:t xml:space="preserve">　４４</w:t>
            </w:r>
          </w:p>
        </w:tc>
        <w:tc>
          <w:tcPr>
            <w:tcW w:w="1417" w:type="dxa"/>
          </w:tcPr>
          <w:p w:rsidR="00EF67DB" w:rsidRDefault="00EF67DB">
            <w:pPr>
              <w:rPr>
                <w:rFonts w:asciiTheme="minorEastAsia" w:hAnsiTheme="minorEastAsia"/>
                <w:sz w:val="18"/>
                <w:szCs w:val="18"/>
              </w:rPr>
            </w:pPr>
            <w:r>
              <w:rPr>
                <w:rFonts w:asciiTheme="minorEastAsia" w:hAnsiTheme="minorEastAsia" w:hint="eastAsia"/>
                <w:sz w:val="18"/>
                <w:szCs w:val="18"/>
              </w:rPr>
              <w:t>１８．８</w:t>
            </w:r>
          </w:p>
        </w:tc>
        <w:tc>
          <w:tcPr>
            <w:tcW w:w="1418" w:type="dxa"/>
          </w:tcPr>
          <w:p w:rsidR="00EF67DB" w:rsidRDefault="00EF67DB" w:rsidP="00A95990">
            <w:pPr>
              <w:ind w:firstLineChars="100" w:firstLine="180"/>
              <w:rPr>
                <w:rFonts w:asciiTheme="minorEastAsia" w:hAnsiTheme="minorEastAsia"/>
                <w:sz w:val="18"/>
                <w:szCs w:val="18"/>
              </w:rPr>
            </w:pPr>
            <w:r>
              <w:rPr>
                <w:rFonts w:asciiTheme="minorEastAsia" w:hAnsiTheme="minorEastAsia" w:hint="eastAsia"/>
                <w:sz w:val="18"/>
                <w:szCs w:val="18"/>
              </w:rPr>
              <w:t>２．３円</w:t>
            </w:r>
          </w:p>
        </w:tc>
        <w:tc>
          <w:tcPr>
            <w:tcW w:w="2835" w:type="dxa"/>
          </w:tcPr>
          <w:p w:rsidR="00EF67DB" w:rsidRDefault="00EF67DB">
            <w:pPr>
              <w:rPr>
                <w:rFonts w:asciiTheme="minorEastAsia" w:hAnsiTheme="minorEastAsia"/>
                <w:sz w:val="18"/>
                <w:szCs w:val="18"/>
              </w:rPr>
            </w:pPr>
            <w:r>
              <w:rPr>
                <w:rFonts w:asciiTheme="minorEastAsia" w:hAnsiTheme="minorEastAsia" w:hint="eastAsia"/>
                <w:sz w:val="18"/>
                <w:szCs w:val="18"/>
              </w:rPr>
              <w:t>工場直販価格（送料別）</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Ａ重油</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EF67DB">
            <w:pPr>
              <w:rPr>
                <w:rFonts w:asciiTheme="minorEastAsia" w:hAnsiTheme="minorEastAsia"/>
                <w:sz w:val="18"/>
                <w:szCs w:val="18"/>
              </w:rPr>
            </w:pPr>
            <w:r>
              <w:rPr>
                <w:rFonts w:asciiTheme="minorEastAsia" w:hAnsiTheme="minorEastAsia" w:hint="eastAsia"/>
                <w:sz w:val="18"/>
                <w:szCs w:val="18"/>
              </w:rPr>
              <w:t>１０７</w:t>
            </w:r>
          </w:p>
        </w:tc>
        <w:tc>
          <w:tcPr>
            <w:tcW w:w="1417" w:type="dxa"/>
          </w:tcPr>
          <w:p w:rsidR="00EF67DB" w:rsidRDefault="00EF67DB">
            <w:pPr>
              <w:rPr>
                <w:rFonts w:asciiTheme="minorEastAsia" w:hAnsiTheme="minorEastAsia"/>
                <w:sz w:val="18"/>
                <w:szCs w:val="18"/>
              </w:rPr>
            </w:pPr>
            <w:r>
              <w:rPr>
                <w:rFonts w:asciiTheme="minorEastAsia" w:hAnsiTheme="minorEastAsia" w:hint="eastAsia"/>
                <w:sz w:val="18"/>
                <w:szCs w:val="18"/>
              </w:rPr>
              <w:t>３９．１</w:t>
            </w:r>
          </w:p>
        </w:tc>
        <w:tc>
          <w:tcPr>
            <w:tcW w:w="1418" w:type="dxa"/>
          </w:tcPr>
          <w:p w:rsidR="00EF67DB" w:rsidRDefault="00EF67DB" w:rsidP="00A95990">
            <w:pPr>
              <w:ind w:firstLineChars="100" w:firstLine="180"/>
              <w:rPr>
                <w:rFonts w:asciiTheme="minorEastAsia" w:hAnsiTheme="minorEastAsia"/>
                <w:sz w:val="18"/>
                <w:szCs w:val="18"/>
              </w:rPr>
            </w:pPr>
            <w:r>
              <w:rPr>
                <w:rFonts w:asciiTheme="minorEastAsia" w:hAnsiTheme="minorEastAsia" w:hint="eastAsia"/>
                <w:sz w:val="18"/>
                <w:szCs w:val="18"/>
              </w:rPr>
              <w:t>２．７円</w:t>
            </w:r>
          </w:p>
        </w:tc>
        <w:tc>
          <w:tcPr>
            <w:tcW w:w="2835" w:type="dxa"/>
          </w:tcPr>
          <w:p w:rsidR="00EF67DB" w:rsidRDefault="00EF67DB">
            <w:pPr>
              <w:rPr>
                <w:rFonts w:asciiTheme="minorEastAsia" w:hAnsiTheme="minorEastAsia"/>
                <w:sz w:val="18"/>
                <w:szCs w:val="18"/>
              </w:rPr>
            </w:pPr>
            <w:r>
              <w:rPr>
                <w:rFonts w:asciiTheme="minorEastAsia" w:hAnsiTheme="minorEastAsia" w:hint="eastAsia"/>
                <w:sz w:val="18"/>
                <w:szCs w:val="18"/>
              </w:rPr>
              <w:t>工業試験場取引価格</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廃材チップ</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ｋｇ</w:t>
            </w:r>
          </w:p>
        </w:tc>
        <w:tc>
          <w:tcPr>
            <w:tcW w:w="1134" w:type="dxa"/>
          </w:tcPr>
          <w:p w:rsidR="00EF67DB" w:rsidRDefault="00EF67DB">
            <w:pPr>
              <w:rPr>
                <w:rFonts w:asciiTheme="minorEastAsia" w:hAnsiTheme="minorEastAsia"/>
                <w:sz w:val="18"/>
                <w:szCs w:val="18"/>
              </w:rPr>
            </w:pPr>
            <w:r>
              <w:rPr>
                <w:rFonts w:asciiTheme="minorEastAsia" w:hAnsiTheme="minorEastAsia" w:hint="eastAsia"/>
                <w:sz w:val="18"/>
                <w:szCs w:val="18"/>
              </w:rPr>
              <w:t xml:space="preserve">　　５</w:t>
            </w:r>
          </w:p>
        </w:tc>
        <w:tc>
          <w:tcPr>
            <w:tcW w:w="1417" w:type="dxa"/>
          </w:tcPr>
          <w:p w:rsidR="00EF67DB" w:rsidRDefault="00EF67DB">
            <w:pPr>
              <w:rPr>
                <w:rFonts w:asciiTheme="minorEastAsia" w:hAnsiTheme="minorEastAsia"/>
                <w:sz w:val="18"/>
                <w:szCs w:val="18"/>
              </w:rPr>
            </w:pPr>
            <w:r>
              <w:rPr>
                <w:rFonts w:asciiTheme="minorEastAsia" w:hAnsiTheme="minorEastAsia" w:hint="eastAsia"/>
                <w:sz w:val="18"/>
                <w:szCs w:val="18"/>
              </w:rPr>
              <w:t>１２．２</w:t>
            </w:r>
          </w:p>
        </w:tc>
        <w:tc>
          <w:tcPr>
            <w:tcW w:w="1418" w:type="dxa"/>
          </w:tcPr>
          <w:p w:rsidR="00EF67DB" w:rsidRDefault="00EF67DB" w:rsidP="00A95990">
            <w:pPr>
              <w:ind w:firstLineChars="100" w:firstLine="180"/>
              <w:rPr>
                <w:rFonts w:asciiTheme="minorEastAsia" w:hAnsiTheme="minorEastAsia"/>
                <w:sz w:val="18"/>
                <w:szCs w:val="18"/>
              </w:rPr>
            </w:pPr>
            <w:r>
              <w:rPr>
                <w:rFonts w:asciiTheme="minorEastAsia" w:hAnsiTheme="minorEastAsia" w:hint="eastAsia"/>
                <w:sz w:val="18"/>
                <w:szCs w:val="18"/>
              </w:rPr>
              <w:t>０．４円</w:t>
            </w:r>
          </w:p>
        </w:tc>
        <w:tc>
          <w:tcPr>
            <w:tcW w:w="2835" w:type="dxa"/>
          </w:tcPr>
          <w:p w:rsidR="00EF67DB" w:rsidRDefault="00EF67DB">
            <w:pPr>
              <w:rPr>
                <w:rFonts w:asciiTheme="minorEastAsia" w:hAnsiTheme="minorEastAsia"/>
                <w:sz w:val="18"/>
                <w:szCs w:val="18"/>
              </w:rPr>
            </w:pPr>
            <w:r>
              <w:rPr>
                <w:rFonts w:asciiTheme="minorEastAsia" w:hAnsiTheme="minorEastAsia" w:hint="eastAsia"/>
                <w:sz w:val="18"/>
                <w:szCs w:val="18"/>
              </w:rPr>
              <w:t>２</w:t>
            </w:r>
            <w:r w:rsidR="00A95990">
              <w:rPr>
                <w:rFonts w:asciiTheme="minorEastAsia" w:hAnsiTheme="minorEastAsia" w:hint="eastAsia"/>
                <w:sz w:val="18"/>
                <w:szCs w:val="18"/>
              </w:rPr>
              <w:t>，</w:t>
            </w:r>
            <w:r>
              <w:rPr>
                <w:rFonts w:asciiTheme="minorEastAsia" w:hAnsiTheme="minorEastAsia" w:hint="eastAsia"/>
                <w:sz w:val="18"/>
                <w:szCs w:val="18"/>
              </w:rPr>
              <w:t>０５０円</w:t>
            </w:r>
            <w:r w:rsidR="00A95990">
              <w:rPr>
                <w:rFonts w:asciiTheme="minorEastAsia" w:hAnsiTheme="minorEastAsia" w:hint="eastAsia"/>
                <w:sz w:val="18"/>
                <w:szCs w:val="18"/>
              </w:rPr>
              <w:t>／</w:t>
            </w:r>
            <w:r w:rsidR="00A95990" w:rsidRPr="00773AAE">
              <w:rPr>
                <w:rFonts w:asciiTheme="minorEastAsia" w:hAnsiTheme="minorEastAsia" w:hint="eastAsia"/>
                <w:sz w:val="18"/>
                <w:szCs w:val="18"/>
              </w:rPr>
              <w:t>㎥</w:t>
            </w:r>
            <w:r w:rsidR="00A95990">
              <w:rPr>
                <w:rFonts w:asciiTheme="minorEastAsia" w:hAnsiTheme="minorEastAsia" w:hint="eastAsia"/>
                <w:sz w:val="18"/>
                <w:szCs w:val="18"/>
              </w:rPr>
              <w:t>として計算</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背板チップ</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ｋｇ</w:t>
            </w:r>
          </w:p>
        </w:tc>
        <w:tc>
          <w:tcPr>
            <w:tcW w:w="1134" w:type="dxa"/>
          </w:tcPr>
          <w:p w:rsidR="00EF67DB" w:rsidRDefault="00A95990">
            <w:pPr>
              <w:rPr>
                <w:rFonts w:asciiTheme="minorEastAsia" w:hAnsiTheme="minorEastAsia"/>
                <w:sz w:val="18"/>
                <w:szCs w:val="18"/>
              </w:rPr>
            </w:pPr>
            <w:r>
              <w:rPr>
                <w:rFonts w:asciiTheme="minorEastAsia" w:hAnsiTheme="minorEastAsia" w:hint="eastAsia"/>
                <w:sz w:val="18"/>
                <w:szCs w:val="18"/>
              </w:rPr>
              <w:t xml:space="preserve">　１０</w:t>
            </w:r>
          </w:p>
        </w:tc>
        <w:tc>
          <w:tcPr>
            <w:tcW w:w="1417" w:type="dxa"/>
          </w:tcPr>
          <w:p w:rsidR="00EF67DB" w:rsidRDefault="00A95990">
            <w:pPr>
              <w:rPr>
                <w:rFonts w:asciiTheme="minorEastAsia" w:hAnsiTheme="minorEastAsia"/>
                <w:sz w:val="18"/>
                <w:szCs w:val="18"/>
              </w:rPr>
            </w:pPr>
            <w:r>
              <w:rPr>
                <w:rFonts w:asciiTheme="minorEastAsia" w:hAnsiTheme="minorEastAsia" w:hint="eastAsia"/>
                <w:sz w:val="18"/>
                <w:szCs w:val="18"/>
              </w:rPr>
              <w:t>１２．２</w:t>
            </w:r>
          </w:p>
        </w:tc>
        <w:tc>
          <w:tcPr>
            <w:tcW w:w="1418" w:type="dxa"/>
          </w:tcPr>
          <w:p w:rsidR="00EF67DB" w:rsidRDefault="00A95990" w:rsidP="00A95990">
            <w:pPr>
              <w:ind w:firstLineChars="100" w:firstLine="180"/>
              <w:rPr>
                <w:rFonts w:asciiTheme="minorEastAsia" w:hAnsiTheme="minorEastAsia"/>
                <w:sz w:val="18"/>
                <w:szCs w:val="18"/>
              </w:rPr>
            </w:pPr>
            <w:r>
              <w:rPr>
                <w:rFonts w:asciiTheme="minorEastAsia" w:hAnsiTheme="minorEastAsia" w:hint="eastAsia"/>
                <w:sz w:val="18"/>
                <w:szCs w:val="18"/>
              </w:rPr>
              <w:t>０．８円</w:t>
            </w:r>
          </w:p>
        </w:tc>
        <w:tc>
          <w:tcPr>
            <w:tcW w:w="2835" w:type="dxa"/>
          </w:tcPr>
          <w:p w:rsidR="00EF67DB" w:rsidRDefault="00A95990">
            <w:pPr>
              <w:rPr>
                <w:rFonts w:asciiTheme="minorEastAsia" w:hAnsiTheme="minorEastAsia"/>
                <w:sz w:val="18"/>
                <w:szCs w:val="18"/>
              </w:rPr>
            </w:pPr>
            <w:r>
              <w:rPr>
                <w:rFonts w:asciiTheme="minorEastAsia" w:hAnsiTheme="minorEastAsia" w:hint="eastAsia"/>
                <w:sz w:val="18"/>
                <w:szCs w:val="18"/>
              </w:rPr>
              <w:t>４，５０５０円／</w:t>
            </w:r>
            <w:r w:rsidRPr="00773AAE">
              <w:rPr>
                <w:rFonts w:asciiTheme="minorEastAsia" w:hAnsiTheme="minorEastAsia" w:hint="eastAsia"/>
                <w:sz w:val="18"/>
                <w:szCs w:val="18"/>
              </w:rPr>
              <w:t>㎥</w:t>
            </w:r>
            <w:r>
              <w:rPr>
                <w:rFonts w:asciiTheme="minorEastAsia" w:hAnsiTheme="minorEastAsia" w:hint="eastAsia"/>
                <w:sz w:val="18"/>
                <w:szCs w:val="18"/>
              </w:rPr>
              <w:t>として計算</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山棒チップ</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ｋｇ</w:t>
            </w:r>
          </w:p>
        </w:tc>
        <w:tc>
          <w:tcPr>
            <w:tcW w:w="1134" w:type="dxa"/>
          </w:tcPr>
          <w:p w:rsidR="00EF67DB" w:rsidRDefault="00A95990">
            <w:pPr>
              <w:rPr>
                <w:rFonts w:asciiTheme="minorEastAsia" w:hAnsiTheme="minorEastAsia"/>
                <w:sz w:val="18"/>
                <w:szCs w:val="18"/>
              </w:rPr>
            </w:pPr>
            <w:r>
              <w:rPr>
                <w:rFonts w:asciiTheme="minorEastAsia" w:hAnsiTheme="minorEastAsia" w:hint="eastAsia"/>
                <w:sz w:val="18"/>
                <w:szCs w:val="18"/>
              </w:rPr>
              <w:t xml:space="preserve">　１５</w:t>
            </w:r>
          </w:p>
        </w:tc>
        <w:tc>
          <w:tcPr>
            <w:tcW w:w="1417" w:type="dxa"/>
          </w:tcPr>
          <w:p w:rsidR="00EF67DB" w:rsidRDefault="00A95990">
            <w:pPr>
              <w:rPr>
                <w:rFonts w:asciiTheme="minorEastAsia" w:hAnsiTheme="minorEastAsia"/>
                <w:sz w:val="18"/>
                <w:szCs w:val="18"/>
              </w:rPr>
            </w:pPr>
            <w:r>
              <w:rPr>
                <w:rFonts w:asciiTheme="minorEastAsia" w:hAnsiTheme="minorEastAsia" w:hint="eastAsia"/>
                <w:sz w:val="18"/>
                <w:szCs w:val="18"/>
              </w:rPr>
              <w:t>１２．２</w:t>
            </w:r>
          </w:p>
        </w:tc>
        <w:tc>
          <w:tcPr>
            <w:tcW w:w="1418" w:type="dxa"/>
          </w:tcPr>
          <w:p w:rsidR="00EF67DB" w:rsidRDefault="00A95990" w:rsidP="00A95990">
            <w:pPr>
              <w:ind w:firstLineChars="100" w:firstLine="180"/>
              <w:rPr>
                <w:rFonts w:asciiTheme="minorEastAsia" w:hAnsiTheme="minorEastAsia"/>
                <w:sz w:val="18"/>
                <w:szCs w:val="18"/>
              </w:rPr>
            </w:pPr>
            <w:r>
              <w:rPr>
                <w:rFonts w:asciiTheme="minorEastAsia" w:hAnsiTheme="minorEastAsia" w:hint="eastAsia"/>
                <w:sz w:val="18"/>
                <w:szCs w:val="18"/>
              </w:rPr>
              <w:t>１．２円</w:t>
            </w:r>
          </w:p>
        </w:tc>
        <w:tc>
          <w:tcPr>
            <w:tcW w:w="2835" w:type="dxa"/>
          </w:tcPr>
          <w:p w:rsidR="00EF67DB" w:rsidRDefault="00A95990" w:rsidP="00A95990">
            <w:pPr>
              <w:rPr>
                <w:rFonts w:asciiTheme="minorEastAsia" w:hAnsiTheme="minorEastAsia"/>
                <w:sz w:val="18"/>
                <w:szCs w:val="18"/>
              </w:rPr>
            </w:pPr>
            <w:r>
              <w:rPr>
                <w:rFonts w:asciiTheme="minorEastAsia" w:hAnsiTheme="minorEastAsia" w:hint="eastAsia"/>
                <w:sz w:val="18"/>
                <w:szCs w:val="18"/>
              </w:rPr>
              <w:t>５，７２５円／</w:t>
            </w:r>
            <w:r w:rsidRPr="00773AAE">
              <w:rPr>
                <w:rFonts w:asciiTheme="minorEastAsia" w:hAnsiTheme="minorEastAsia" w:hint="eastAsia"/>
                <w:sz w:val="18"/>
                <w:szCs w:val="18"/>
              </w:rPr>
              <w:t>㎥</w:t>
            </w:r>
            <w:r>
              <w:rPr>
                <w:rFonts w:asciiTheme="minorEastAsia" w:hAnsiTheme="minorEastAsia" w:hint="eastAsia"/>
                <w:sz w:val="18"/>
                <w:szCs w:val="18"/>
              </w:rPr>
              <w:t>として計算</w:t>
            </w:r>
          </w:p>
        </w:tc>
      </w:tr>
      <w:tr w:rsidR="00A95990" w:rsidTr="00A95990">
        <w:tc>
          <w:tcPr>
            <w:tcW w:w="2836" w:type="dxa"/>
          </w:tcPr>
          <w:p w:rsidR="00EF67DB" w:rsidRDefault="00EF67DB">
            <w:pPr>
              <w:rPr>
                <w:rFonts w:asciiTheme="minorEastAsia" w:hAnsiTheme="minorEastAsia"/>
                <w:sz w:val="18"/>
                <w:szCs w:val="18"/>
              </w:rPr>
            </w:pPr>
            <w:r>
              <w:rPr>
                <w:rFonts w:asciiTheme="minorEastAsia" w:hAnsiTheme="minorEastAsia" w:hint="eastAsia"/>
                <w:sz w:val="18"/>
                <w:szCs w:val="18"/>
              </w:rPr>
              <w:t>ガソリン</w:t>
            </w:r>
          </w:p>
        </w:tc>
        <w:tc>
          <w:tcPr>
            <w:tcW w:w="709" w:type="dxa"/>
          </w:tcPr>
          <w:p w:rsidR="00EF67DB" w:rsidRDefault="00EF67DB">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pPr>
              <w:rPr>
                <w:rFonts w:asciiTheme="minorEastAsia" w:hAnsiTheme="minorEastAsia"/>
                <w:sz w:val="18"/>
                <w:szCs w:val="18"/>
              </w:rPr>
            </w:pPr>
            <w:r>
              <w:rPr>
                <w:rFonts w:asciiTheme="minorEastAsia" w:hAnsiTheme="minorEastAsia" w:hint="eastAsia"/>
                <w:sz w:val="18"/>
                <w:szCs w:val="18"/>
              </w:rPr>
              <w:t>１７４</w:t>
            </w:r>
          </w:p>
        </w:tc>
        <w:tc>
          <w:tcPr>
            <w:tcW w:w="1417" w:type="dxa"/>
          </w:tcPr>
          <w:p w:rsidR="00EF67DB" w:rsidRDefault="00A95990">
            <w:pPr>
              <w:rPr>
                <w:rFonts w:asciiTheme="minorEastAsia" w:hAnsiTheme="minorEastAsia"/>
                <w:sz w:val="18"/>
                <w:szCs w:val="18"/>
              </w:rPr>
            </w:pPr>
            <w:r>
              <w:rPr>
                <w:rFonts w:asciiTheme="minorEastAsia" w:hAnsiTheme="minorEastAsia" w:hint="eastAsia"/>
                <w:sz w:val="18"/>
                <w:szCs w:val="18"/>
              </w:rPr>
              <w:t>３４．６</w:t>
            </w:r>
          </w:p>
        </w:tc>
        <w:tc>
          <w:tcPr>
            <w:tcW w:w="1418" w:type="dxa"/>
          </w:tcPr>
          <w:p w:rsidR="00EF67DB" w:rsidRDefault="00A95990" w:rsidP="00A95990">
            <w:pPr>
              <w:ind w:firstLineChars="100" w:firstLine="180"/>
              <w:rPr>
                <w:rFonts w:asciiTheme="minorEastAsia" w:hAnsiTheme="minorEastAsia"/>
                <w:sz w:val="18"/>
                <w:szCs w:val="18"/>
              </w:rPr>
            </w:pPr>
            <w:r>
              <w:rPr>
                <w:rFonts w:asciiTheme="minorEastAsia" w:hAnsiTheme="minorEastAsia" w:hint="eastAsia"/>
                <w:sz w:val="18"/>
                <w:szCs w:val="18"/>
              </w:rPr>
              <w:t>５．０円</w:t>
            </w:r>
          </w:p>
        </w:tc>
        <w:tc>
          <w:tcPr>
            <w:tcW w:w="2835" w:type="dxa"/>
          </w:tcPr>
          <w:p w:rsidR="00EF67DB" w:rsidRDefault="00A95990">
            <w:pPr>
              <w:rPr>
                <w:rFonts w:asciiTheme="minorEastAsia" w:hAnsiTheme="minorEastAsia"/>
                <w:sz w:val="18"/>
                <w:szCs w:val="18"/>
              </w:rPr>
            </w:pPr>
            <w:r>
              <w:rPr>
                <w:rFonts w:asciiTheme="minorEastAsia" w:hAnsiTheme="minorEastAsia" w:hint="eastAsia"/>
                <w:sz w:val="18"/>
                <w:szCs w:val="18"/>
              </w:rPr>
              <w:t>２００８年９月１０日現在</w:t>
            </w:r>
          </w:p>
        </w:tc>
      </w:tr>
      <w:tr w:rsidR="00A95990" w:rsidTr="00A95990">
        <w:tc>
          <w:tcPr>
            <w:tcW w:w="2836"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バイオエタノール（小麦由来）</w:t>
            </w:r>
          </w:p>
        </w:tc>
        <w:tc>
          <w:tcPr>
            <w:tcW w:w="709"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 xml:space="preserve">　９８</w:t>
            </w:r>
          </w:p>
        </w:tc>
        <w:tc>
          <w:tcPr>
            <w:tcW w:w="1417"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２１．２</w:t>
            </w:r>
          </w:p>
        </w:tc>
        <w:tc>
          <w:tcPr>
            <w:tcW w:w="1418" w:type="dxa"/>
          </w:tcPr>
          <w:p w:rsidR="00EF67DB" w:rsidRDefault="00A95990" w:rsidP="00A95990">
            <w:pPr>
              <w:ind w:firstLineChars="100" w:firstLine="180"/>
              <w:rPr>
                <w:rFonts w:asciiTheme="minorEastAsia" w:hAnsiTheme="minorEastAsia"/>
                <w:sz w:val="18"/>
                <w:szCs w:val="18"/>
              </w:rPr>
            </w:pPr>
            <w:r>
              <w:rPr>
                <w:rFonts w:asciiTheme="minorEastAsia" w:hAnsiTheme="minorEastAsia" w:hint="eastAsia"/>
                <w:sz w:val="18"/>
                <w:szCs w:val="18"/>
              </w:rPr>
              <w:t>４．６円</w:t>
            </w:r>
          </w:p>
        </w:tc>
        <w:tc>
          <w:tcPr>
            <w:tcW w:w="2835"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副産物収入（１４円）を含む</w:t>
            </w:r>
          </w:p>
        </w:tc>
      </w:tr>
      <w:tr w:rsidR="00A95990" w:rsidTr="00A95990">
        <w:tc>
          <w:tcPr>
            <w:tcW w:w="2836"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バイオエタノール（稲わら由来）</w:t>
            </w:r>
          </w:p>
        </w:tc>
        <w:tc>
          <w:tcPr>
            <w:tcW w:w="709"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２３２</w:t>
            </w:r>
          </w:p>
        </w:tc>
        <w:tc>
          <w:tcPr>
            <w:tcW w:w="1417"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２１．２</w:t>
            </w:r>
          </w:p>
        </w:tc>
        <w:tc>
          <w:tcPr>
            <w:tcW w:w="1418"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１０．９円</w:t>
            </w:r>
          </w:p>
        </w:tc>
        <w:tc>
          <w:tcPr>
            <w:tcW w:w="2835"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新聞報道２００８年６月価格</w:t>
            </w:r>
          </w:p>
        </w:tc>
      </w:tr>
      <w:tr w:rsidR="00A95990" w:rsidTr="00A95990">
        <w:tc>
          <w:tcPr>
            <w:tcW w:w="2836"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軽油</w:t>
            </w:r>
          </w:p>
        </w:tc>
        <w:tc>
          <w:tcPr>
            <w:tcW w:w="709"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１５７</w:t>
            </w:r>
          </w:p>
        </w:tc>
        <w:tc>
          <w:tcPr>
            <w:tcW w:w="1417"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３８．２</w:t>
            </w:r>
          </w:p>
        </w:tc>
        <w:tc>
          <w:tcPr>
            <w:tcW w:w="1418"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 xml:space="preserve">　４．１円</w:t>
            </w:r>
          </w:p>
        </w:tc>
        <w:tc>
          <w:tcPr>
            <w:tcW w:w="2835"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２００８年９月１０日現在</w:t>
            </w:r>
          </w:p>
        </w:tc>
      </w:tr>
      <w:tr w:rsidR="00A95990" w:rsidTr="00A95990">
        <w:tc>
          <w:tcPr>
            <w:tcW w:w="2836"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バイオディーゼル（廃食油由来）</w:t>
            </w:r>
          </w:p>
        </w:tc>
        <w:tc>
          <w:tcPr>
            <w:tcW w:w="709"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 xml:space="preserve">　８７</w:t>
            </w:r>
          </w:p>
        </w:tc>
        <w:tc>
          <w:tcPr>
            <w:tcW w:w="1417"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３４．４</w:t>
            </w:r>
          </w:p>
        </w:tc>
        <w:tc>
          <w:tcPr>
            <w:tcW w:w="1418"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 xml:space="preserve">　２．５円</w:t>
            </w:r>
          </w:p>
        </w:tc>
        <w:tc>
          <w:tcPr>
            <w:tcW w:w="2835"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発熱量は軽油の１０％減</w:t>
            </w:r>
          </w:p>
        </w:tc>
      </w:tr>
      <w:tr w:rsidR="00A95990" w:rsidTr="00A95990">
        <w:tc>
          <w:tcPr>
            <w:tcW w:w="2836"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バイオディーゼル（ナタネ由来）</w:t>
            </w:r>
          </w:p>
        </w:tc>
        <w:tc>
          <w:tcPr>
            <w:tcW w:w="709" w:type="dxa"/>
          </w:tcPr>
          <w:p w:rsidR="00EF67DB" w:rsidRDefault="00EF67DB" w:rsidP="002E6464">
            <w:pPr>
              <w:rPr>
                <w:rFonts w:asciiTheme="minorEastAsia" w:hAnsiTheme="minorEastAsia"/>
                <w:sz w:val="18"/>
                <w:szCs w:val="18"/>
              </w:rPr>
            </w:pPr>
            <w:r>
              <w:rPr>
                <w:rFonts w:asciiTheme="minorEastAsia" w:hAnsiTheme="minorEastAsia" w:hint="eastAsia"/>
                <w:sz w:val="18"/>
                <w:szCs w:val="18"/>
              </w:rPr>
              <w:t>Ｌ</w:t>
            </w:r>
          </w:p>
        </w:tc>
        <w:tc>
          <w:tcPr>
            <w:tcW w:w="1134"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２１２</w:t>
            </w:r>
          </w:p>
        </w:tc>
        <w:tc>
          <w:tcPr>
            <w:tcW w:w="1417"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３６．６</w:t>
            </w:r>
          </w:p>
        </w:tc>
        <w:tc>
          <w:tcPr>
            <w:tcW w:w="1418"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 xml:space="preserve">　５．８円</w:t>
            </w:r>
          </w:p>
        </w:tc>
        <w:tc>
          <w:tcPr>
            <w:tcW w:w="2835" w:type="dxa"/>
          </w:tcPr>
          <w:p w:rsidR="00EF67DB" w:rsidRDefault="00A95990" w:rsidP="002E6464">
            <w:pPr>
              <w:rPr>
                <w:rFonts w:asciiTheme="minorEastAsia" w:hAnsiTheme="minorEastAsia"/>
                <w:sz w:val="18"/>
                <w:szCs w:val="18"/>
              </w:rPr>
            </w:pPr>
            <w:r>
              <w:rPr>
                <w:rFonts w:asciiTheme="minorEastAsia" w:hAnsiTheme="minorEastAsia" w:hint="eastAsia"/>
                <w:sz w:val="18"/>
                <w:szCs w:val="18"/>
              </w:rPr>
              <w:t>副産物収入（１２６円）を含む</w:t>
            </w:r>
          </w:p>
        </w:tc>
      </w:tr>
    </w:tbl>
    <w:p w:rsidR="00773AAE" w:rsidRPr="00A95990" w:rsidRDefault="00773AAE" w:rsidP="00653E71">
      <w:pPr>
        <w:autoSpaceDE w:val="0"/>
        <w:autoSpaceDN w:val="0"/>
        <w:adjustRightInd w:val="0"/>
        <w:outlineLvl w:val="0"/>
        <w:rPr>
          <w:rFonts w:asciiTheme="minorEastAsia" w:hAnsiTheme="minorEastAsia"/>
          <w:sz w:val="18"/>
          <w:szCs w:val="18"/>
        </w:rPr>
      </w:pPr>
    </w:p>
    <w:p w:rsidR="00653E71" w:rsidRPr="00A95990" w:rsidRDefault="00653E71" w:rsidP="00653E71">
      <w:pPr>
        <w:autoSpaceDE w:val="0"/>
        <w:autoSpaceDN w:val="0"/>
        <w:adjustRightInd w:val="0"/>
        <w:outlineLvl w:val="0"/>
        <w:rPr>
          <w:rFonts w:asciiTheme="minorEastAsia" w:hAnsiTheme="minorEastAsia" w:cs="ＭＳ"/>
          <w:color w:val="000000"/>
          <w:kern w:val="0"/>
          <w:sz w:val="18"/>
          <w:szCs w:val="18"/>
        </w:rPr>
      </w:pPr>
      <w:r w:rsidRPr="00A95990">
        <w:rPr>
          <w:rFonts w:asciiTheme="minorEastAsia" w:hAnsiTheme="minorEastAsia"/>
          <w:sz w:val="18"/>
          <w:szCs w:val="18"/>
        </w:rPr>
        <w:t>図表－</w:t>
      </w:r>
      <w:r w:rsidR="00A95990" w:rsidRPr="00A95990">
        <w:rPr>
          <w:rFonts w:asciiTheme="minorEastAsia" w:hAnsiTheme="minorEastAsia"/>
          <w:sz w:val="18"/>
          <w:szCs w:val="18"/>
        </w:rPr>
        <w:t>３</w:t>
      </w:r>
      <w:r w:rsidRPr="00A95990">
        <w:rPr>
          <w:rFonts w:asciiTheme="minorEastAsia" w:hAnsiTheme="minorEastAsia"/>
          <w:sz w:val="18"/>
          <w:szCs w:val="18"/>
        </w:rPr>
        <w:t>：</w:t>
      </w:r>
      <w:r w:rsidRPr="00A95990">
        <w:rPr>
          <w:rFonts w:asciiTheme="minorEastAsia" w:hAnsiTheme="minorEastAsia" w:cs="ＭＳ" w:hint="eastAsia"/>
          <w:color w:val="000000"/>
          <w:kern w:val="0"/>
          <w:sz w:val="18"/>
          <w:szCs w:val="18"/>
        </w:rPr>
        <w:t>同一熱量による重油とチップ・ペレットの燃料費比較計算例</w:t>
      </w:r>
    </w:p>
    <w:tbl>
      <w:tblPr>
        <w:tblStyle w:val="a9"/>
        <w:tblW w:w="10915" w:type="dxa"/>
        <w:tblInd w:w="-459" w:type="dxa"/>
        <w:tblLook w:val="04A0" w:firstRow="1" w:lastRow="0" w:firstColumn="1" w:lastColumn="0" w:noHBand="0" w:noVBand="1"/>
      </w:tblPr>
      <w:tblGrid>
        <w:gridCol w:w="10915"/>
      </w:tblGrid>
      <w:tr w:rsidR="00D64062" w:rsidRPr="00A95990" w:rsidTr="00D64062">
        <w:tc>
          <w:tcPr>
            <w:tcW w:w="10915" w:type="dxa"/>
          </w:tcPr>
          <w:p w:rsidR="00D64062" w:rsidRPr="00A95990" w:rsidRDefault="00D64062" w:rsidP="00653E71">
            <w:pPr>
              <w:pStyle w:val="aa"/>
              <w:numPr>
                <w:ilvl w:val="0"/>
                <w:numId w:val="4"/>
              </w:numPr>
              <w:autoSpaceDE w:val="0"/>
              <w:autoSpaceDN w:val="0"/>
              <w:adjustRightInd w:val="0"/>
              <w:ind w:leftChars="0"/>
              <w:outlineLvl w:val="1"/>
              <w:rPr>
                <w:rFonts w:asciiTheme="minorEastAsia" w:hAnsiTheme="minorEastAsia" w:cs="ＭＳ"/>
                <w:color w:val="000000"/>
                <w:kern w:val="0"/>
                <w:sz w:val="18"/>
                <w:szCs w:val="18"/>
              </w:rPr>
            </w:pPr>
            <w:r w:rsidRPr="00A95990">
              <w:rPr>
                <w:rFonts w:asciiTheme="minorEastAsia" w:hAnsiTheme="minorEastAsia" w:cs="ＭＳ" w:hint="eastAsia"/>
                <w:color w:val="000000"/>
                <w:kern w:val="0"/>
                <w:sz w:val="18"/>
                <w:szCs w:val="18"/>
              </w:rPr>
              <w:t>１</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＝８６０</w:t>
            </w:r>
            <w:r w:rsidRPr="00A95990">
              <w:rPr>
                <w:rFonts w:asciiTheme="minorEastAsia" w:hAnsiTheme="minorEastAsia" w:cs="ＭＳ"/>
                <w:color w:val="000000"/>
                <w:kern w:val="0"/>
                <w:sz w:val="18"/>
                <w:szCs w:val="18"/>
              </w:rPr>
              <w:t>kcal</w:t>
            </w:r>
            <w:r w:rsidRPr="00A95990">
              <w:rPr>
                <w:rFonts w:asciiTheme="minorEastAsia" w:hAnsiTheme="minorEastAsia" w:cs="ＭＳ" w:hint="eastAsia"/>
                <w:color w:val="000000"/>
                <w:kern w:val="0"/>
                <w:sz w:val="18"/>
                <w:szCs w:val="18"/>
              </w:rPr>
              <w:t>得るためのＡ重油必要量</w:t>
            </w:r>
            <w:r w:rsidRPr="00A95990">
              <w:rPr>
                <w:rFonts w:asciiTheme="minorEastAsia" w:hAnsiTheme="minorEastAsia" w:cs="ＭＳ"/>
                <w:color w:val="000000"/>
                <w:kern w:val="0"/>
                <w:sz w:val="18"/>
                <w:szCs w:val="18"/>
              </w:rPr>
              <w:t xml:space="preserve"> </w:t>
            </w:r>
            <w:r w:rsidR="00653E71" w:rsidRPr="00A95990">
              <w:rPr>
                <w:rFonts w:asciiTheme="minorEastAsia" w:hAnsiTheme="minorEastAsia" w:cs="ＭＳ"/>
                <w:color w:val="000000"/>
                <w:kern w:val="0"/>
                <w:sz w:val="18"/>
                <w:szCs w:val="18"/>
              </w:rPr>
              <w:t>：</w:t>
            </w:r>
            <w:r w:rsidRPr="00A95990">
              <w:rPr>
                <w:rFonts w:asciiTheme="minorEastAsia" w:hAnsiTheme="minorEastAsia" w:cs="ＭＳ" w:hint="eastAsia"/>
                <w:color w:val="000000"/>
                <w:kern w:val="0"/>
                <w:sz w:val="18"/>
                <w:szCs w:val="18"/>
              </w:rPr>
              <w:t>Ａ重油１㍑当たりの熱量は</w:t>
            </w:r>
            <w:r w:rsidRPr="00A95990">
              <w:rPr>
                <w:rFonts w:asciiTheme="minorEastAsia" w:hAnsiTheme="minorEastAsia" w:cs="ＭＳ"/>
                <w:color w:val="000000"/>
                <w:kern w:val="0"/>
                <w:sz w:val="18"/>
                <w:szCs w:val="18"/>
              </w:rPr>
              <w:t xml:space="preserve"> ９,３４１kcal</w:t>
            </w:r>
            <w:r w:rsidRPr="00A95990">
              <w:rPr>
                <w:rFonts w:asciiTheme="minorEastAsia" w:hAnsiTheme="minorEastAsia" w:cs="ＭＳ" w:hint="eastAsia"/>
                <w:color w:val="000000"/>
                <w:kern w:val="0"/>
                <w:sz w:val="18"/>
                <w:szCs w:val="18"/>
              </w:rPr>
              <w:t>＝１０</w:t>
            </w:r>
            <w:r w:rsidRPr="00A95990">
              <w:rPr>
                <w:rFonts w:asciiTheme="minorEastAsia" w:hAnsiTheme="minorEastAsia" w:cs="ＭＳ"/>
                <w:color w:val="000000"/>
                <w:kern w:val="0"/>
                <w:sz w:val="18"/>
                <w:szCs w:val="18"/>
              </w:rPr>
              <w:t>.９kwh</w:t>
            </w:r>
            <w:r w:rsidRPr="00A95990">
              <w:rPr>
                <w:rFonts w:asciiTheme="minorEastAsia" w:hAnsiTheme="minorEastAsia" w:cs="ＭＳ" w:hint="eastAsia"/>
                <w:color w:val="000000"/>
                <w:kern w:val="0"/>
                <w:sz w:val="18"/>
                <w:szCs w:val="18"/>
              </w:rPr>
              <w:t>（エネルギー源別発熱量表：資源エネルギー庁）</w:t>
            </w:r>
            <w:r w:rsidR="00653E71" w:rsidRPr="00A95990">
              <w:rPr>
                <w:rFonts w:asciiTheme="minorEastAsia" w:hAnsiTheme="minorEastAsia" w:cs="ＭＳ" w:hint="eastAsia"/>
                <w:color w:val="000000"/>
                <w:kern w:val="0"/>
                <w:sz w:val="18"/>
                <w:szCs w:val="18"/>
              </w:rPr>
              <w:t>→</w:t>
            </w:r>
            <w:r w:rsidRPr="00A95990">
              <w:rPr>
                <w:rFonts w:asciiTheme="minorEastAsia" w:hAnsiTheme="minorEastAsia" w:cs="ＭＳ" w:hint="eastAsia"/>
                <w:color w:val="000000"/>
                <w:kern w:val="0"/>
                <w:sz w:val="18"/>
                <w:szCs w:val="18"/>
              </w:rPr>
              <w:t>Ａ重油の使用量は</w:t>
            </w:r>
            <w:r w:rsidRPr="00A95990">
              <w:rPr>
                <w:rFonts w:asciiTheme="minorEastAsia" w:hAnsiTheme="minorEastAsia" w:cs="ＭＳ"/>
                <w:color w:val="000000"/>
                <w:kern w:val="0"/>
                <w:sz w:val="18"/>
                <w:szCs w:val="18"/>
              </w:rPr>
              <w:t xml:space="preserve"> ０.０９２Ｌ </w:t>
            </w:r>
          </w:p>
          <w:p w:rsidR="00653E71" w:rsidRPr="00A95990" w:rsidRDefault="00D64062" w:rsidP="00653E71">
            <w:pPr>
              <w:pStyle w:val="aa"/>
              <w:numPr>
                <w:ilvl w:val="0"/>
                <w:numId w:val="4"/>
              </w:numPr>
              <w:autoSpaceDE w:val="0"/>
              <w:autoSpaceDN w:val="0"/>
              <w:adjustRightInd w:val="0"/>
              <w:ind w:leftChars="0"/>
              <w:outlineLvl w:val="1"/>
              <w:rPr>
                <w:rFonts w:asciiTheme="minorEastAsia" w:hAnsiTheme="minorEastAsia" w:cs="ＭＳ"/>
                <w:color w:val="000000"/>
                <w:kern w:val="0"/>
                <w:sz w:val="18"/>
                <w:szCs w:val="18"/>
              </w:rPr>
            </w:pPr>
            <w:r w:rsidRPr="00A95990">
              <w:rPr>
                <w:rFonts w:asciiTheme="minorEastAsia" w:hAnsiTheme="minorEastAsia" w:cs="ＭＳ" w:hint="eastAsia"/>
                <w:color w:val="000000"/>
                <w:kern w:val="0"/>
                <w:sz w:val="18"/>
                <w:szCs w:val="18"/>
              </w:rPr>
              <w:t>１</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＝８６０</w:t>
            </w:r>
            <w:r w:rsidRPr="00A95990">
              <w:rPr>
                <w:rFonts w:asciiTheme="minorEastAsia" w:hAnsiTheme="minorEastAsia" w:cs="ＭＳ"/>
                <w:color w:val="000000"/>
                <w:kern w:val="0"/>
                <w:sz w:val="18"/>
                <w:szCs w:val="18"/>
              </w:rPr>
              <w:t>kcal</w:t>
            </w:r>
            <w:r w:rsidRPr="00A95990">
              <w:rPr>
                <w:rFonts w:asciiTheme="minorEastAsia" w:hAnsiTheme="minorEastAsia" w:cs="ＭＳ" w:hint="eastAsia"/>
                <w:color w:val="000000"/>
                <w:kern w:val="0"/>
                <w:sz w:val="18"/>
                <w:szCs w:val="18"/>
              </w:rPr>
              <w:t>得るためのチップ必要量</w:t>
            </w:r>
            <w:r w:rsidR="00653E71" w:rsidRPr="00A95990">
              <w:rPr>
                <w:rFonts w:asciiTheme="minorEastAsia" w:hAnsiTheme="minorEastAsia" w:cs="ＭＳ" w:hint="eastAsia"/>
                <w:color w:val="000000"/>
                <w:kern w:val="0"/>
                <w:sz w:val="18"/>
                <w:szCs w:val="18"/>
              </w:rPr>
              <w:t>：</w:t>
            </w:r>
            <w:r w:rsidRPr="00A95990">
              <w:rPr>
                <w:rFonts w:asciiTheme="minorEastAsia" w:hAnsiTheme="minorEastAsia" w:cs="ＭＳ" w:hint="eastAsia"/>
                <w:color w:val="000000"/>
                <w:kern w:val="0"/>
                <w:sz w:val="18"/>
                <w:szCs w:val="18"/>
              </w:rPr>
              <w:t>チップ１</w:t>
            </w:r>
            <w:r w:rsidRPr="00A95990">
              <w:rPr>
                <w:rFonts w:asciiTheme="minorEastAsia" w:hAnsiTheme="minorEastAsia" w:cs="ＭＳ"/>
                <w:color w:val="000000"/>
                <w:kern w:val="0"/>
                <w:sz w:val="18"/>
                <w:szCs w:val="18"/>
              </w:rPr>
              <w:t>kg</w:t>
            </w:r>
            <w:r w:rsidRPr="00A95990">
              <w:rPr>
                <w:rFonts w:asciiTheme="minorEastAsia" w:hAnsiTheme="minorEastAsia" w:cs="ＭＳ" w:hint="eastAsia"/>
                <w:color w:val="000000"/>
                <w:kern w:val="0"/>
                <w:sz w:val="18"/>
                <w:szCs w:val="18"/>
              </w:rPr>
              <w:t>当たりの熱量は１</w:t>
            </w:r>
            <w:r w:rsidRPr="00A95990">
              <w:rPr>
                <w:rFonts w:asciiTheme="minorEastAsia" w:hAnsiTheme="minorEastAsia" w:cs="ＭＳ"/>
                <w:color w:val="000000"/>
                <w:kern w:val="0"/>
                <w:sz w:val="18"/>
                <w:szCs w:val="18"/>
              </w:rPr>
              <w:t>1,９００kcal</w:t>
            </w:r>
            <w:r w:rsidRPr="00A95990">
              <w:rPr>
                <w:rFonts w:asciiTheme="minorEastAsia" w:hAnsiTheme="minorEastAsia" w:cs="ＭＳ" w:hint="eastAsia"/>
                <w:color w:val="000000"/>
                <w:kern w:val="0"/>
                <w:sz w:val="18"/>
                <w:szCs w:val="18"/>
              </w:rPr>
              <w:t>＝２</w:t>
            </w:r>
            <w:r w:rsidRPr="00A95990">
              <w:rPr>
                <w:rFonts w:asciiTheme="minorEastAsia" w:hAnsiTheme="minorEastAsia" w:cs="ＭＳ"/>
                <w:color w:val="000000"/>
                <w:kern w:val="0"/>
                <w:sz w:val="18"/>
                <w:szCs w:val="18"/>
              </w:rPr>
              <w:t>.２kwh</w:t>
            </w:r>
            <w:r w:rsidRPr="00A95990">
              <w:rPr>
                <w:rFonts w:asciiTheme="minorEastAsia" w:hAnsiTheme="minorEastAsia" w:cs="ＭＳ" w:hint="eastAsia"/>
                <w:color w:val="000000"/>
                <w:kern w:val="0"/>
                <w:sz w:val="18"/>
                <w:szCs w:val="18"/>
              </w:rPr>
              <w:t>（含</w:t>
            </w:r>
            <w:r w:rsidR="00653E71" w:rsidRPr="00A95990">
              <w:rPr>
                <w:rFonts w:asciiTheme="minorEastAsia" w:hAnsiTheme="minorEastAsia" w:cs="ＭＳ" w:hint="eastAsia"/>
                <w:color w:val="000000"/>
                <w:kern w:val="0"/>
                <w:sz w:val="18"/>
                <w:szCs w:val="18"/>
              </w:rPr>
              <w:t xml:space="preserve">　</w:t>
            </w:r>
          </w:p>
          <w:p w:rsidR="00D64062" w:rsidRPr="00A95990" w:rsidRDefault="00D64062" w:rsidP="00A95990">
            <w:pPr>
              <w:pStyle w:val="aa"/>
              <w:autoSpaceDE w:val="0"/>
              <w:autoSpaceDN w:val="0"/>
              <w:adjustRightInd w:val="0"/>
              <w:ind w:leftChars="0" w:left="420" w:firstLineChars="100" w:firstLine="180"/>
              <w:outlineLvl w:val="1"/>
              <w:rPr>
                <w:rFonts w:asciiTheme="minorEastAsia" w:hAnsiTheme="minorEastAsia" w:cs="ＭＳ"/>
                <w:color w:val="000000"/>
                <w:kern w:val="0"/>
                <w:sz w:val="18"/>
                <w:szCs w:val="18"/>
              </w:rPr>
            </w:pPr>
            <w:r w:rsidRPr="00A95990">
              <w:rPr>
                <w:rFonts w:asciiTheme="minorEastAsia" w:hAnsiTheme="minorEastAsia" w:cs="ＭＳ" w:hint="eastAsia"/>
                <w:color w:val="000000"/>
                <w:kern w:val="0"/>
                <w:sz w:val="18"/>
                <w:szCs w:val="18"/>
              </w:rPr>
              <w:t>水率１００％チップ実測値）チップの使用量は</w:t>
            </w:r>
            <w:r w:rsidRPr="00A95990">
              <w:rPr>
                <w:rFonts w:asciiTheme="minorEastAsia" w:hAnsiTheme="minorEastAsia" w:cs="ＭＳ"/>
                <w:color w:val="000000"/>
                <w:kern w:val="0"/>
                <w:sz w:val="18"/>
                <w:szCs w:val="18"/>
              </w:rPr>
              <w:t xml:space="preserve"> </w:t>
            </w:r>
            <w:r w:rsidR="00653E71" w:rsidRPr="00A95990">
              <w:rPr>
                <w:rFonts w:asciiTheme="minorEastAsia" w:hAnsiTheme="minorEastAsia" w:cs="ＭＳ"/>
                <w:color w:val="000000"/>
                <w:kern w:val="0"/>
                <w:sz w:val="18"/>
                <w:szCs w:val="18"/>
              </w:rPr>
              <w:t>→</w:t>
            </w:r>
            <w:r w:rsidRPr="00A95990">
              <w:rPr>
                <w:rFonts w:asciiTheme="minorEastAsia" w:hAnsiTheme="minorEastAsia" w:cs="ＭＳ" w:hint="eastAsia"/>
                <w:color w:val="000000"/>
                <w:kern w:val="0"/>
                <w:sz w:val="18"/>
                <w:szCs w:val="18"/>
              </w:rPr>
              <w:t>０</w:t>
            </w:r>
            <w:r w:rsidRPr="00A95990">
              <w:rPr>
                <w:rFonts w:asciiTheme="minorEastAsia" w:hAnsiTheme="minorEastAsia" w:cs="ＭＳ"/>
                <w:color w:val="000000"/>
                <w:kern w:val="0"/>
                <w:sz w:val="18"/>
                <w:szCs w:val="18"/>
              </w:rPr>
              <w:t xml:space="preserve">.４５５kg </w:t>
            </w:r>
          </w:p>
          <w:p w:rsidR="00D64062" w:rsidRPr="00A95990" w:rsidRDefault="00D64062" w:rsidP="0060517A">
            <w:pPr>
              <w:pStyle w:val="aa"/>
              <w:numPr>
                <w:ilvl w:val="0"/>
                <w:numId w:val="4"/>
              </w:numPr>
              <w:ind w:leftChars="0"/>
              <w:rPr>
                <w:rFonts w:asciiTheme="minorEastAsia" w:hAnsiTheme="minorEastAsia"/>
                <w:sz w:val="18"/>
                <w:szCs w:val="18"/>
              </w:rPr>
            </w:pPr>
            <w:r w:rsidRPr="00A95990">
              <w:rPr>
                <w:rFonts w:asciiTheme="minorEastAsia" w:hAnsiTheme="minorEastAsia" w:cs="ＭＳ"/>
                <w:color w:val="000000"/>
                <w:sz w:val="18"/>
                <w:szCs w:val="18"/>
              </w:rPr>
              <w:t xml:space="preserve"> </w:t>
            </w:r>
            <w:r w:rsidRPr="00A95990">
              <w:rPr>
                <w:rFonts w:asciiTheme="minorEastAsia" w:hAnsiTheme="minorEastAsia" w:cs="ＭＳ" w:hint="eastAsia"/>
                <w:color w:val="000000"/>
                <w:sz w:val="18"/>
                <w:szCs w:val="18"/>
              </w:rPr>
              <w:t>燃料費比較計算</w:t>
            </w:r>
          </w:p>
          <w:tbl>
            <w:tblPr>
              <w:tblStyle w:val="a9"/>
              <w:tblW w:w="0" w:type="auto"/>
              <w:tblLook w:val="04A0" w:firstRow="1" w:lastRow="0" w:firstColumn="1" w:lastColumn="0" w:noHBand="0" w:noVBand="1"/>
            </w:tblPr>
            <w:tblGrid>
              <w:gridCol w:w="5132"/>
              <w:gridCol w:w="5528"/>
            </w:tblGrid>
            <w:tr w:rsidR="00D64062" w:rsidRPr="00A95990" w:rsidTr="00743FC7">
              <w:tc>
                <w:tcPr>
                  <w:tcW w:w="5132" w:type="dxa"/>
                </w:tcPr>
                <w:p w:rsidR="00D64062" w:rsidRPr="00A95990" w:rsidRDefault="00D64062" w:rsidP="0060517A">
                  <w:pPr>
                    <w:rPr>
                      <w:rFonts w:asciiTheme="minorEastAsia" w:hAnsiTheme="minorEastAsia"/>
                      <w:sz w:val="18"/>
                      <w:szCs w:val="18"/>
                    </w:rPr>
                  </w:pPr>
                  <w:r w:rsidRPr="00A95990">
                    <w:rPr>
                      <w:rFonts w:asciiTheme="minorEastAsia" w:hAnsiTheme="minorEastAsia" w:hint="eastAsia"/>
                      <w:sz w:val="18"/>
                      <w:szCs w:val="18"/>
                    </w:rPr>
                    <w:t xml:space="preserve">　　Ａ重油</w:t>
                  </w:r>
                </w:p>
              </w:tc>
              <w:tc>
                <w:tcPr>
                  <w:tcW w:w="5528" w:type="dxa"/>
                </w:tcPr>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 xml:space="preserve">　　チップ</w:t>
                  </w:r>
                </w:p>
              </w:tc>
            </w:tr>
            <w:tr w:rsidR="00D64062" w:rsidRPr="00A95990" w:rsidTr="00743FC7">
              <w:tc>
                <w:tcPr>
                  <w:tcW w:w="5132" w:type="dxa"/>
                </w:tcPr>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●Ａ重油価格は７８．５円／Ｌ（ミニローリー渡し）</w:t>
                  </w:r>
                </w:p>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●１kwh得るためにかかるコストは</w:t>
                  </w:r>
                </w:p>
                <w:p w:rsidR="00D64062" w:rsidRPr="00A95990" w:rsidRDefault="00D64062" w:rsidP="00A95990">
                  <w:pPr>
                    <w:ind w:firstLineChars="100" w:firstLine="180"/>
                    <w:rPr>
                      <w:rFonts w:asciiTheme="minorEastAsia" w:hAnsiTheme="minorEastAsia"/>
                      <w:sz w:val="18"/>
                      <w:szCs w:val="18"/>
                    </w:rPr>
                  </w:pPr>
                  <w:r w:rsidRPr="00A95990">
                    <w:rPr>
                      <w:rFonts w:asciiTheme="minorEastAsia" w:hAnsiTheme="minorEastAsia" w:hint="eastAsia"/>
                      <w:sz w:val="18"/>
                      <w:szCs w:val="18"/>
                    </w:rPr>
                    <w:lastRenderedPageBreak/>
                    <w:t>７８．５円／Ｌ×０．０９２Ｌ＝７．２２２円</w:t>
                  </w:r>
                </w:p>
                <w:p w:rsidR="00D64062" w:rsidRPr="00A95990" w:rsidRDefault="00D64062">
                  <w:pPr>
                    <w:rPr>
                      <w:rFonts w:asciiTheme="minorEastAsia" w:hAnsiTheme="minorEastAsia"/>
                      <w:sz w:val="18"/>
                      <w:szCs w:val="18"/>
                    </w:rPr>
                  </w:pPr>
                </w:p>
              </w:tc>
              <w:tc>
                <w:tcPr>
                  <w:tcW w:w="5528" w:type="dxa"/>
                </w:tcPr>
                <w:p w:rsidR="00D64062" w:rsidRPr="00A95990" w:rsidRDefault="00D64062" w:rsidP="00A95990">
                  <w:pPr>
                    <w:ind w:left="180" w:hangingChars="100" w:hanging="180"/>
                    <w:rPr>
                      <w:rFonts w:asciiTheme="minorEastAsia" w:hAnsiTheme="minorEastAsia"/>
                      <w:sz w:val="18"/>
                      <w:szCs w:val="18"/>
                    </w:rPr>
                  </w:pPr>
                  <w:r w:rsidRPr="00A95990">
                    <w:rPr>
                      <w:rFonts w:asciiTheme="minorEastAsia" w:hAnsiTheme="minorEastAsia" w:hint="eastAsia"/>
                      <w:sz w:val="18"/>
                      <w:szCs w:val="18"/>
                    </w:rPr>
                    <w:lastRenderedPageBreak/>
                    <w:t>●チップ価格（針葉樹チップ到着現地渡し）は３，５００円／㎥→１２，５００円／t→１２．５円／ｋｇ</w:t>
                  </w:r>
                </w:p>
                <w:p w:rsidR="00D64062" w:rsidRPr="00A95990" w:rsidRDefault="00D64062" w:rsidP="00743FC7">
                  <w:pPr>
                    <w:rPr>
                      <w:rFonts w:asciiTheme="minorEastAsia" w:hAnsiTheme="minorEastAsia"/>
                      <w:sz w:val="18"/>
                      <w:szCs w:val="18"/>
                    </w:rPr>
                  </w:pPr>
                  <w:r w:rsidRPr="00A95990">
                    <w:rPr>
                      <w:rFonts w:asciiTheme="minorEastAsia" w:hAnsiTheme="minorEastAsia" w:hint="eastAsia"/>
                      <w:sz w:val="18"/>
                      <w:szCs w:val="18"/>
                    </w:rPr>
                    <w:lastRenderedPageBreak/>
                    <w:t>●１kwh得るためにかかるコストは</w:t>
                  </w:r>
                </w:p>
                <w:p w:rsidR="00D64062" w:rsidRPr="00A95990" w:rsidRDefault="00D64062" w:rsidP="00A95990">
                  <w:pPr>
                    <w:ind w:firstLineChars="100" w:firstLine="180"/>
                    <w:rPr>
                      <w:rFonts w:asciiTheme="minorEastAsia" w:hAnsiTheme="minorEastAsia"/>
                      <w:sz w:val="18"/>
                      <w:szCs w:val="18"/>
                    </w:rPr>
                  </w:pPr>
                  <w:r w:rsidRPr="00A95990">
                    <w:rPr>
                      <w:rFonts w:asciiTheme="minorEastAsia" w:hAnsiTheme="minorEastAsia" w:hint="eastAsia"/>
                      <w:sz w:val="18"/>
                      <w:szCs w:val="18"/>
                    </w:rPr>
                    <w:t>１２．５円／ｋｇ×０．４５５ｋｇ＝５．７円</w:t>
                  </w:r>
                </w:p>
              </w:tc>
            </w:tr>
            <w:tr w:rsidR="00D64062" w:rsidRPr="00A95990" w:rsidTr="00743FC7">
              <w:tc>
                <w:tcPr>
                  <w:tcW w:w="5132" w:type="dxa"/>
                </w:tcPr>
                <w:p w:rsidR="00D64062" w:rsidRPr="00A95990" w:rsidRDefault="00D64062">
                  <w:pPr>
                    <w:rPr>
                      <w:rFonts w:asciiTheme="minorEastAsia" w:hAnsiTheme="minorEastAsia"/>
                      <w:sz w:val="18"/>
                      <w:szCs w:val="18"/>
                    </w:rPr>
                  </w:pPr>
                </w:p>
              </w:tc>
              <w:tc>
                <w:tcPr>
                  <w:tcW w:w="5528" w:type="dxa"/>
                </w:tcPr>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※㎥→tの換算（含水率１００％の針葉樹の場合）</w:t>
                  </w:r>
                </w:p>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 xml:space="preserve">　丸太１㎥＝８００ｋｇ</w:t>
                  </w:r>
                </w:p>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 xml:space="preserve">　丸太１㎥＝チップ約２．８㎥</w:t>
                  </w:r>
                </w:p>
                <w:p w:rsidR="00D64062" w:rsidRPr="00A95990" w:rsidRDefault="00D64062">
                  <w:pPr>
                    <w:rPr>
                      <w:rFonts w:asciiTheme="minorEastAsia" w:hAnsiTheme="minorEastAsia"/>
                      <w:sz w:val="18"/>
                      <w:szCs w:val="18"/>
                    </w:rPr>
                  </w:pPr>
                  <w:r w:rsidRPr="00A95990">
                    <w:rPr>
                      <w:rFonts w:asciiTheme="minorEastAsia" w:hAnsiTheme="minorEastAsia" w:hint="eastAsia"/>
                      <w:sz w:val="18"/>
                      <w:szCs w:val="18"/>
                    </w:rPr>
                    <w:t xml:space="preserve">　チップ１㎥＝約２８０ｋｇ</w:t>
                  </w:r>
                </w:p>
              </w:tc>
            </w:tr>
          </w:tbl>
          <w:p w:rsidR="00D64062" w:rsidRPr="00A95990" w:rsidRDefault="00D64062" w:rsidP="00653E71">
            <w:pPr>
              <w:pStyle w:val="aa"/>
              <w:numPr>
                <w:ilvl w:val="0"/>
                <w:numId w:val="4"/>
              </w:numPr>
              <w:ind w:leftChars="0"/>
              <w:rPr>
                <w:rFonts w:asciiTheme="minorEastAsia" w:hAnsiTheme="minorEastAsia"/>
                <w:sz w:val="18"/>
                <w:szCs w:val="18"/>
              </w:rPr>
            </w:pPr>
            <w:r w:rsidRPr="00A95990">
              <w:rPr>
                <w:rFonts w:asciiTheme="minorEastAsia" w:hAnsiTheme="minorEastAsia" w:hint="eastAsia"/>
                <w:sz w:val="18"/>
                <w:szCs w:val="18"/>
              </w:rPr>
              <w:t>比較計算の結果</w:t>
            </w:r>
            <w:r w:rsidR="00653E71" w:rsidRPr="00A95990">
              <w:rPr>
                <w:rFonts w:asciiTheme="minorEastAsia" w:hAnsiTheme="minorEastAsia" w:hint="eastAsia"/>
                <w:sz w:val="18"/>
                <w:szCs w:val="18"/>
              </w:rPr>
              <w:t>：</w:t>
            </w:r>
            <w:r w:rsidRPr="00A95990">
              <w:rPr>
                <w:rFonts w:asciiTheme="minorEastAsia" w:hAnsiTheme="minorEastAsia" w:hint="eastAsia"/>
                <w:sz w:val="18"/>
                <w:szCs w:val="18"/>
              </w:rPr>
              <w:t>チップ５．７円÷Ａ重油７．２２２円/kwh＝０．７８９倍</w:t>
            </w:r>
          </w:p>
          <w:p w:rsidR="00D64062" w:rsidRPr="00A95990" w:rsidRDefault="00D64062" w:rsidP="006E18AA">
            <w:pPr>
              <w:pStyle w:val="aa"/>
              <w:ind w:leftChars="0" w:left="600"/>
              <w:rPr>
                <w:rFonts w:asciiTheme="minorEastAsia" w:hAnsiTheme="minorEastAsia"/>
                <w:sz w:val="18"/>
                <w:szCs w:val="18"/>
              </w:rPr>
            </w:pPr>
            <w:r w:rsidRPr="00A95990">
              <w:rPr>
                <w:rFonts w:asciiTheme="minorEastAsia" w:hAnsiTheme="minorEastAsia" w:hint="eastAsia"/>
                <w:sz w:val="18"/>
                <w:szCs w:val="18"/>
              </w:rPr>
              <w:t>（注意事項：比較計算の結果は原油価格、チップ価格の変動及び使用するチップの含水量（含水量が低くなるほど熱量は高くなる）により変化するので注意が必要。ペレットｍｏ同様）</w:t>
            </w:r>
          </w:p>
          <w:p w:rsidR="00D64062" w:rsidRPr="00A95990" w:rsidRDefault="00D64062" w:rsidP="00653E71">
            <w:pPr>
              <w:pStyle w:val="aa"/>
              <w:numPr>
                <w:ilvl w:val="0"/>
                <w:numId w:val="4"/>
              </w:numPr>
              <w:autoSpaceDE w:val="0"/>
              <w:autoSpaceDN w:val="0"/>
              <w:adjustRightInd w:val="0"/>
              <w:ind w:leftChars="0"/>
              <w:outlineLvl w:val="1"/>
              <w:rPr>
                <w:rFonts w:asciiTheme="minorEastAsia" w:hAnsiTheme="minorEastAsia" w:cs="ＭＳ"/>
                <w:color w:val="000000"/>
                <w:kern w:val="0"/>
                <w:sz w:val="18"/>
                <w:szCs w:val="18"/>
              </w:rPr>
            </w:pPr>
            <w:r w:rsidRPr="00A95990">
              <w:rPr>
                <w:rFonts w:asciiTheme="minorEastAsia" w:hAnsiTheme="minorEastAsia" w:hint="eastAsia"/>
                <w:sz w:val="18"/>
                <w:szCs w:val="18"/>
              </w:rPr>
              <w:t>同様の計算をペレットで試みると、</w:t>
            </w:r>
            <w:r w:rsidRPr="00A95990">
              <w:rPr>
                <w:rFonts w:asciiTheme="minorEastAsia" w:hAnsiTheme="minorEastAsia" w:cs="ＭＳ" w:hint="eastAsia"/>
                <w:color w:val="000000"/>
                <w:kern w:val="0"/>
                <w:sz w:val="18"/>
                <w:szCs w:val="18"/>
              </w:rPr>
              <w:t>１</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＝８６０</w:t>
            </w:r>
            <w:r w:rsidRPr="00A95990">
              <w:rPr>
                <w:rFonts w:asciiTheme="minorEastAsia" w:hAnsiTheme="minorEastAsia" w:cs="ＭＳ"/>
                <w:color w:val="000000"/>
                <w:kern w:val="0"/>
                <w:sz w:val="18"/>
                <w:szCs w:val="18"/>
              </w:rPr>
              <w:t>kcal</w:t>
            </w:r>
            <w:r w:rsidRPr="00A95990">
              <w:rPr>
                <w:rFonts w:asciiTheme="minorEastAsia" w:hAnsiTheme="minorEastAsia" w:cs="ＭＳ" w:hint="eastAsia"/>
                <w:color w:val="000000"/>
                <w:kern w:val="0"/>
                <w:sz w:val="18"/>
                <w:szCs w:val="18"/>
              </w:rPr>
              <w:t>得るためのペレット必要量</w:t>
            </w:r>
            <w:r w:rsidR="00653E71" w:rsidRPr="00A95990">
              <w:rPr>
                <w:rFonts w:asciiTheme="minorEastAsia" w:hAnsiTheme="minorEastAsia" w:cs="ＭＳ" w:hint="eastAsia"/>
                <w:color w:val="000000"/>
                <w:kern w:val="0"/>
                <w:sz w:val="18"/>
                <w:szCs w:val="18"/>
              </w:rPr>
              <w:t>：</w:t>
            </w:r>
            <w:r w:rsidRPr="00A95990">
              <w:rPr>
                <w:rFonts w:asciiTheme="minorEastAsia" w:hAnsiTheme="minorEastAsia" w:cs="ＭＳ" w:hint="eastAsia"/>
                <w:color w:val="000000"/>
                <w:kern w:val="0"/>
                <w:sz w:val="18"/>
                <w:szCs w:val="18"/>
              </w:rPr>
              <w:t>ペレット１</w:t>
            </w:r>
            <w:r w:rsidRPr="00A95990">
              <w:rPr>
                <w:rFonts w:asciiTheme="minorEastAsia" w:hAnsiTheme="minorEastAsia" w:cs="ＭＳ"/>
                <w:color w:val="000000"/>
                <w:kern w:val="0"/>
                <w:sz w:val="18"/>
                <w:szCs w:val="18"/>
              </w:rPr>
              <w:t>kg</w:t>
            </w:r>
            <w:r w:rsidRPr="00A95990">
              <w:rPr>
                <w:rFonts w:asciiTheme="minorEastAsia" w:hAnsiTheme="minorEastAsia" w:cs="ＭＳ" w:hint="eastAsia"/>
                <w:color w:val="000000"/>
                <w:kern w:val="0"/>
                <w:sz w:val="18"/>
                <w:szCs w:val="18"/>
              </w:rPr>
              <w:t>当たりの熱量は</w:t>
            </w:r>
            <w:r w:rsidRPr="00A95990">
              <w:rPr>
                <w:rFonts w:asciiTheme="minorEastAsia" w:hAnsiTheme="minorEastAsia" w:cs="ＭＳ"/>
                <w:color w:val="000000"/>
                <w:kern w:val="0"/>
                <w:sz w:val="18"/>
                <w:szCs w:val="18"/>
              </w:rPr>
              <w:t xml:space="preserve"> ４,０３７kcal</w:t>
            </w:r>
            <w:r w:rsidRPr="00A95990">
              <w:rPr>
                <w:rFonts w:asciiTheme="minorEastAsia" w:hAnsiTheme="minorEastAsia" w:cs="ＭＳ" w:hint="eastAsia"/>
                <w:color w:val="000000"/>
                <w:kern w:val="0"/>
                <w:sz w:val="18"/>
                <w:szCs w:val="18"/>
              </w:rPr>
              <w:t>＝４</w:t>
            </w:r>
            <w:r w:rsidRPr="00A95990">
              <w:rPr>
                <w:rFonts w:asciiTheme="minorEastAsia" w:hAnsiTheme="minorEastAsia" w:cs="ＭＳ"/>
                <w:color w:val="000000"/>
                <w:kern w:val="0"/>
                <w:sz w:val="18"/>
                <w:szCs w:val="18"/>
              </w:rPr>
              <w:t>.６９４kwh</w:t>
            </w:r>
            <w:r w:rsidRPr="00A95990">
              <w:rPr>
                <w:rFonts w:asciiTheme="minorEastAsia" w:hAnsiTheme="minorEastAsia" w:cs="ＭＳ" w:hint="eastAsia"/>
                <w:color w:val="000000"/>
                <w:kern w:val="0"/>
                <w:sz w:val="18"/>
                <w:szCs w:val="18"/>
              </w:rPr>
              <w:t>（木質ペレット品質規格原案：（財）日本住宅・木材技術センター）</w:t>
            </w:r>
            <w:r w:rsidRPr="00A95990">
              <w:rPr>
                <w:rFonts w:asciiTheme="minorEastAsia" w:hAnsiTheme="minorEastAsia" w:cs="ＭＳ"/>
                <w:color w:val="000000"/>
                <w:kern w:val="0"/>
                <w:sz w:val="18"/>
                <w:szCs w:val="18"/>
              </w:rPr>
              <w:t xml:space="preserve"> </w:t>
            </w:r>
            <w:r w:rsidRPr="00A95990">
              <w:rPr>
                <w:rFonts w:asciiTheme="minorEastAsia" w:hAnsiTheme="minorEastAsia" w:cs="ＭＳ" w:hint="eastAsia"/>
                <w:color w:val="000000"/>
                <w:kern w:val="0"/>
                <w:sz w:val="18"/>
                <w:szCs w:val="18"/>
              </w:rPr>
              <w:t>ペレット価格（バークペレット到着現地渡し）は</w:t>
            </w:r>
            <w:r w:rsidRPr="00A95990">
              <w:rPr>
                <w:rFonts w:asciiTheme="minorEastAsia" w:hAnsiTheme="minorEastAsia" w:cs="ＭＳ"/>
                <w:color w:val="000000"/>
                <w:kern w:val="0"/>
                <w:sz w:val="18"/>
                <w:szCs w:val="18"/>
              </w:rPr>
              <w:t xml:space="preserve"> ２８,０００</w:t>
            </w:r>
            <w:r w:rsidRPr="00A95990">
              <w:rPr>
                <w:rFonts w:asciiTheme="minorEastAsia" w:hAnsiTheme="minorEastAsia" w:cs="ＭＳ" w:hint="eastAsia"/>
                <w:color w:val="000000"/>
                <w:kern w:val="0"/>
                <w:sz w:val="18"/>
                <w:szCs w:val="18"/>
              </w:rPr>
              <w:t>円</w:t>
            </w:r>
            <w:r w:rsidRPr="00A95990">
              <w:rPr>
                <w:rFonts w:asciiTheme="minorEastAsia" w:hAnsiTheme="minorEastAsia" w:cs="ＭＳ"/>
                <w:color w:val="000000"/>
                <w:kern w:val="0"/>
                <w:sz w:val="18"/>
                <w:szCs w:val="18"/>
              </w:rPr>
              <w:t>/</w:t>
            </w:r>
            <w:r w:rsidRPr="00A95990">
              <w:rPr>
                <w:rFonts w:asciiTheme="minorEastAsia" w:hAnsiTheme="minorEastAsia" w:cs="ＭＳ" w:hint="eastAsia"/>
                <w:color w:val="000000"/>
                <w:kern w:val="0"/>
                <w:sz w:val="18"/>
                <w:szCs w:val="18"/>
              </w:rPr>
              <w:t>ｔ→２８円</w:t>
            </w:r>
            <w:r w:rsidRPr="00A95990">
              <w:rPr>
                <w:rFonts w:asciiTheme="minorEastAsia" w:hAnsiTheme="minorEastAsia" w:cs="ＭＳ"/>
                <w:color w:val="000000"/>
                <w:kern w:val="0"/>
                <w:sz w:val="18"/>
                <w:szCs w:val="18"/>
              </w:rPr>
              <w:t xml:space="preserve">/kg </w:t>
            </w:r>
          </w:p>
          <w:p w:rsidR="00D64062" w:rsidRPr="00A95990" w:rsidRDefault="00D64062" w:rsidP="00A95990">
            <w:pPr>
              <w:autoSpaceDE w:val="0"/>
              <w:autoSpaceDN w:val="0"/>
              <w:adjustRightInd w:val="0"/>
              <w:ind w:firstLineChars="250" w:firstLine="450"/>
              <w:rPr>
                <w:rFonts w:asciiTheme="minorEastAsia" w:hAnsiTheme="minorEastAsia" w:cs="ＭＳ"/>
                <w:color w:val="000000"/>
                <w:kern w:val="0"/>
                <w:sz w:val="18"/>
                <w:szCs w:val="18"/>
              </w:rPr>
            </w:pPr>
            <w:r w:rsidRPr="00A95990">
              <w:rPr>
                <w:rFonts w:asciiTheme="minorEastAsia" w:hAnsiTheme="minorEastAsia" w:cs="ＭＳ" w:hint="eastAsia"/>
                <w:color w:val="000000"/>
                <w:kern w:val="0"/>
                <w:sz w:val="18"/>
                <w:szCs w:val="18"/>
              </w:rPr>
              <w:t>１</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得るために掛かるコストは</w:t>
            </w:r>
            <w:r w:rsidRPr="00A95990">
              <w:rPr>
                <w:rFonts w:asciiTheme="minorEastAsia" w:hAnsiTheme="minorEastAsia" w:cs="ＭＳ"/>
                <w:color w:val="000000"/>
                <w:kern w:val="0"/>
                <w:sz w:val="18"/>
                <w:szCs w:val="18"/>
              </w:rPr>
              <w:t xml:space="preserve"> ２８</w:t>
            </w:r>
            <w:r w:rsidRPr="00A95990">
              <w:rPr>
                <w:rFonts w:asciiTheme="minorEastAsia" w:hAnsiTheme="minorEastAsia" w:cs="ＭＳ" w:hint="eastAsia"/>
                <w:color w:val="000000"/>
                <w:kern w:val="0"/>
                <w:sz w:val="18"/>
                <w:szCs w:val="18"/>
              </w:rPr>
              <w:t>円</w:t>
            </w:r>
            <w:r w:rsidRPr="00A95990">
              <w:rPr>
                <w:rFonts w:asciiTheme="minorEastAsia" w:hAnsiTheme="minorEastAsia" w:cs="ＭＳ"/>
                <w:color w:val="000000"/>
                <w:kern w:val="0"/>
                <w:sz w:val="18"/>
                <w:szCs w:val="18"/>
              </w:rPr>
              <w:t>/kg</w:t>
            </w:r>
            <w:r w:rsidRPr="00A95990">
              <w:rPr>
                <w:rFonts w:asciiTheme="minorEastAsia" w:hAnsiTheme="minorEastAsia" w:cs="ＭＳ" w:hint="eastAsia"/>
                <w:color w:val="000000"/>
                <w:kern w:val="0"/>
                <w:sz w:val="18"/>
                <w:szCs w:val="18"/>
              </w:rPr>
              <w:t>×０</w:t>
            </w:r>
            <w:r w:rsidRPr="00A95990">
              <w:rPr>
                <w:rFonts w:asciiTheme="minorEastAsia" w:hAnsiTheme="minorEastAsia" w:cs="ＭＳ"/>
                <w:color w:val="000000"/>
                <w:kern w:val="0"/>
                <w:sz w:val="18"/>
                <w:szCs w:val="18"/>
              </w:rPr>
              <w:t>.２１３kg</w:t>
            </w:r>
            <w:r w:rsidRPr="00A95990">
              <w:rPr>
                <w:rFonts w:asciiTheme="minorEastAsia" w:hAnsiTheme="minorEastAsia" w:cs="ＭＳ" w:hint="eastAsia"/>
                <w:color w:val="000000"/>
                <w:kern w:val="0"/>
                <w:sz w:val="18"/>
                <w:szCs w:val="18"/>
              </w:rPr>
              <w:t>＝５．</w:t>
            </w:r>
            <w:r w:rsidRPr="00A95990">
              <w:rPr>
                <w:rFonts w:asciiTheme="minorEastAsia" w:hAnsiTheme="minorEastAsia" w:cs="ＭＳ"/>
                <w:color w:val="000000"/>
                <w:kern w:val="0"/>
                <w:sz w:val="18"/>
                <w:szCs w:val="18"/>
              </w:rPr>
              <w:t>９６４</w:t>
            </w:r>
            <w:r w:rsidRPr="00A95990">
              <w:rPr>
                <w:rFonts w:asciiTheme="minorEastAsia" w:hAnsiTheme="minorEastAsia" w:cs="ＭＳ" w:hint="eastAsia"/>
                <w:color w:val="000000"/>
                <w:kern w:val="0"/>
                <w:sz w:val="18"/>
                <w:szCs w:val="18"/>
              </w:rPr>
              <w:t>円</w:t>
            </w:r>
          </w:p>
          <w:p w:rsidR="00D64062" w:rsidRPr="00A95990" w:rsidRDefault="00D64062" w:rsidP="006E18AA">
            <w:pPr>
              <w:rPr>
                <w:rFonts w:asciiTheme="minorEastAsia" w:hAnsiTheme="minorEastAsia"/>
                <w:sz w:val="18"/>
                <w:szCs w:val="18"/>
              </w:rPr>
            </w:pPr>
            <w:r w:rsidRPr="00A95990">
              <w:rPr>
                <w:rFonts w:asciiTheme="minorEastAsia" w:hAnsiTheme="minorEastAsia" w:hint="eastAsia"/>
                <w:sz w:val="18"/>
                <w:szCs w:val="18"/>
              </w:rPr>
              <w:t xml:space="preserve">　　</w:t>
            </w:r>
            <w:r w:rsidR="00653E71" w:rsidRPr="00A95990">
              <w:rPr>
                <w:rFonts w:asciiTheme="minorEastAsia" w:hAnsiTheme="minorEastAsia" w:hint="eastAsia"/>
                <w:sz w:val="18"/>
                <w:szCs w:val="18"/>
              </w:rPr>
              <w:t xml:space="preserve">　</w:t>
            </w:r>
            <w:r w:rsidRPr="00A95990">
              <w:rPr>
                <w:rFonts w:asciiTheme="minorEastAsia" w:hAnsiTheme="minorEastAsia" w:cs="ＭＳ" w:hint="eastAsia"/>
                <w:color w:val="000000"/>
                <w:kern w:val="0"/>
                <w:sz w:val="18"/>
                <w:szCs w:val="18"/>
              </w:rPr>
              <w:t>比較計算結果</w:t>
            </w:r>
            <w:r w:rsidRPr="00A95990">
              <w:rPr>
                <w:rFonts w:asciiTheme="minorEastAsia" w:hAnsiTheme="minorEastAsia" w:cs="ＭＳ"/>
                <w:color w:val="000000"/>
                <w:kern w:val="0"/>
                <w:sz w:val="18"/>
                <w:szCs w:val="18"/>
              </w:rPr>
              <w:t xml:space="preserve"> </w:t>
            </w:r>
            <w:r w:rsidRPr="00A95990">
              <w:rPr>
                <w:rFonts w:asciiTheme="minorEastAsia" w:hAnsiTheme="minorEastAsia" w:cs="ＭＳ" w:hint="eastAsia"/>
                <w:color w:val="000000"/>
                <w:kern w:val="0"/>
                <w:sz w:val="18"/>
                <w:szCs w:val="18"/>
              </w:rPr>
              <w:t>ペレット５．９６４円</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÷Ａ重油７</w:t>
            </w:r>
            <w:r w:rsidRPr="00A95990">
              <w:rPr>
                <w:rFonts w:asciiTheme="minorEastAsia" w:hAnsiTheme="minorEastAsia" w:cs="ＭＳ"/>
                <w:color w:val="000000"/>
                <w:kern w:val="0"/>
                <w:sz w:val="18"/>
                <w:szCs w:val="18"/>
              </w:rPr>
              <w:t>.２２２</w:t>
            </w:r>
            <w:r w:rsidRPr="00A95990">
              <w:rPr>
                <w:rFonts w:asciiTheme="minorEastAsia" w:hAnsiTheme="minorEastAsia" w:cs="ＭＳ" w:hint="eastAsia"/>
                <w:color w:val="000000"/>
                <w:kern w:val="0"/>
                <w:sz w:val="18"/>
                <w:szCs w:val="18"/>
              </w:rPr>
              <w:t>円</w:t>
            </w:r>
            <w:r w:rsidRPr="00A95990">
              <w:rPr>
                <w:rFonts w:asciiTheme="minorEastAsia" w:hAnsiTheme="minorEastAsia" w:cs="ＭＳ"/>
                <w:color w:val="000000"/>
                <w:kern w:val="0"/>
                <w:sz w:val="18"/>
                <w:szCs w:val="18"/>
              </w:rPr>
              <w:t>/kwh</w:t>
            </w:r>
            <w:r w:rsidRPr="00A95990">
              <w:rPr>
                <w:rFonts w:asciiTheme="minorEastAsia" w:hAnsiTheme="minorEastAsia" w:cs="ＭＳ" w:hint="eastAsia"/>
                <w:color w:val="000000"/>
                <w:kern w:val="0"/>
                <w:sz w:val="18"/>
                <w:szCs w:val="18"/>
              </w:rPr>
              <w:t>＝０</w:t>
            </w:r>
            <w:r w:rsidRPr="00A95990">
              <w:rPr>
                <w:rFonts w:asciiTheme="minorEastAsia" w:hAnsiTheme="minorEastAsia" w:cs="ＭＳ"/>
                <w:color w:val="000000"/>
                <w:kern w:val="0"/>
                <w:sz w:val="18"/>
                <w:szCs w:val="18"/>
              </w:rPr>
              <w:t>.８２５８</w:t>
            </w:r>
            <w:r w:rsidRPr="00A95990">
              <w:rPr>
                <w:rFonts w:asciiTheme="minorEastAsia" w:hAnsiTheme="minorEastAsia" w:cs="ＭＳ" w:hint="eastAsia"/>
                <w:color w:val="000000"/>
                <w:kern w:val="0"/>
                <w:sz w:val="18"/>
                <w:szCs w:val="18"/>
              </w:rPr>
              <w:t>倍</w:t>
            </w:r>
            <w:r w:rsidRPr="00A95990">
              <w:rPr>
                <w:rFonts w:asciiTheme="minorEastAsia" w:hAnsiTheme="minorEastAsia" w:cs="ＭＳ"/>
                <w:color w:val="000000"/>
                <w:kern w:val="0"/>
                <w:sz w:val="18"/>
                <w:szCs w:val="18"/>
              </w:rPr>
              <w:t xml:space="preserve">　</w:t>
            </w:r>
          </w:p>
        </w:tc>
      </w:tr>
    </w:tbl>
    <w:p w:rsidR="00945E4C" w:rsidRPr="00A95990" w:rsidRDefault="00945E4C">
      <w:pPr>
        <w:rPr>
          <w:rFonts w:asciiTheme="minorEastAsia" w:hAnsiTheme="minorEastAsia"/>
          <w:sz w:val="18"/>
          <w:szCs w:val="18"/>
        </w:rPr>
      </w:pPr>
    </w:p>
    <w:p w:rsidR="00653E71" w:rsidRPr="00A95990" w:rsidRDefault="00A95990" w:rsidP="00653E71">
      <w:pPr>
        <w:rPr>
          <w:rFonts w:asciiTheme="majorEastAsia" w:eastAsiaTheme="majorEastAsia" w:hAnsiTheme="majorEastAsia"/>
          <w:sz w:val="28"/>
          <w:szCs w:val="28"/>
        </w:rPr>
      </w:pPr>
      <w:r w:rsidRPr="00A95990">
        <w:rPr>
          <w:rFonts w:asciiTheme="majorEastAsia" w:eastAsiaTheme="majorEastAsia" w:hAnsiTheme="majorEastAsia"/>
          <w:sz w:val="28"/>
          <w:szCs w:val="28"/>
        </w:rPr>
        <w:t>９</w:t>
      </w:r>
      <w:r w:rsidR="00653E71" w:rsidRPr="00A95990">
        <w:rPr>
          <w:rFonts w:asciiTheme="majorEastAsia" w:eastAsiaTheme="majorEastAsia" w:hAnsiTheme="majorEastAsia"/>
          <w:sz w:val="28"/>
          <w:szCs w:val="28"/>
        </w:rPr>
        <w:t>．地域経済に与える効果</w:t>
      </w:r>
      <w:r w:rsidR="00653E71" w:rsidRPr="00A95990">
        <w:rPr>
          <w:rFonts w:asciiTheme="majorEastAsia" w:eastAsiaTheme="majorEastAsia" w:hAnsiTheme="majorEastAsia" w:hint="eastAsia"/>
          <w:sz w:val="28"/>
          <w:szCs w:val="28"/>
        </w:rPr>
        <w:t>：</w:t>
      </w:r>
      <w:r w:rsidR="00653E71" w:rsidRPr="00A95990">
        <w:rPr>
          <w:rFonts w:asciiTheme="majorEastAsia" w:eastAsiaTheme="majorEastAsia" w:hAnsiTheme="majorEastAsia"/>
          <w:sz w:val="28"/>
          <w:szCs w:val="28"/>
        </w:rPr>
        <w:t>北海道芦別市の事例</w:t>
      </w:r>
    </w:p>
    <w:p w:rsidR="0074556D" w:rsidRPr="00A95990" w:rsidRDefault="00EA7903">
      <w:pPr>
        <w:rPr>
          <w:rFonts w:asciiTheme="minorEastAsia" w:hAnsiTheme="minorEastAsia"/>
          <w:sz w:val="18"/>
          <w:szCs w:val="18"/>
        </w:rPr>
      </w:pPr>
      <w:r>
        <w:rPr>
          <w:rFonts w:asciiTheme="majorEastAsia" w:eastAsiaTheme="majorEastAsia" w:hAnsiTheme="majorEastAsia"/>
        </w:rPr>
        <w:t xml:space="preserve">　</w:t>
      </w:r>
      <w:r w:rsidRPr="00A95990">
        <w:rPr>
          <w:rFonts w:asciiTheme="minorEastAsia" w:hAnsiTheme="minorEastAsia"/>
          <w:sz w:val="18"/>
          <w:szCs w:val="18"/>
        </w:rPr>
        <w:t>北海道芦別市は、「緑の分権改革」推進事業によって、木質バイオマス有効利用実証調査事業を行いました。芦別市の</w:t>
      </w:r>
      <w:r w:rsidR="000A1DB4" w:rsidRPr="00A95990">
        <w:rPr>
          <w:rFonts w:asciiTheme="minorEastAsia" w:hAnsiTheme="minorEastAsia"/>
          <w:sz w:val="18"/>
          <w:szCs w:val="18"/>
        </w:rPr>
        <w:t>総</w:t>
      </w:r>
      <w:r w:rsidRPr="00A95990">
        <w:rPr>
          <w:rFonts w:asciiTheme="minorEastAsia" w:hAnsiTheme="minorEastAsia"/>
          <w:sz w:val="18"/>
          <w:szCs w:val="18"/>
        </w:rPr>
        <w:t>面積は８６５．０２ｋ㎡あり、そのうち森林面積が８８％を占めていることから、森林資源のうち未利用の林地残材等をクリーンエネルギーとして有効活用すべく、木質チップ燃料の製造を念頭に置き、原料の収集から利用に至るまでの実証調査を行いました。</w:t>
      </w:r>
    </w:p>
    <w:p w:rsidR="0074556D" w:rsidRPr="00A95990" w:rsidRDefault="00EA7903">
      <w:pPr>
        <w:rPr>
          <w:rFonts w:asciiTheme="minorEastAsia" w:hAnsiTheme="minorEastAsia"/>
          <w:sz w:val="18"/>
          <w:szCs w:val="18"/>
        </w:rPr>
      </w:pPr>
      <w:r w:rsidRPr="00A95990">
        <w:rPr>
          <w:rFonts w:asciiTheme="minorEastAsia" w:hAnsiTheme="minorEastAsia" w:hint="eastAsia"/>
          <w:sz w:val="18"/>
          <w:szCs w:val="18"/>
        </w:rPr>
        <w:t xml:space="preserve">　芦別市の問題意識は、暖房と給湯のために</w:t>
      </w:r>
      <w:r w:rsidR="00573918" w:rsidRPr="00A95990">
        <w:rPr>
          <w:rFonts w:asciiTheme="minorEastAsia" w:hAnsiTheme="minorEastAsia" w:hint="eastAsia"/>
          <w:sz w:val="18"/>
          <w:szCs w:val="18"/>
        </w:rPr>
        <w:t>市全体が使う石油（重油・灯油）は、毎年６億６０００万円余り（「芦別市地域新エネルギービジョン報告書」</w:t>
      </w:r>
      <w:r w:rsidR="000E4F32" w:rsidRPr="00A95990">
        <w:rPr>
          <w:rFonts w:asciiTheme="minorEastAsia" w:hAnsiTheme="minorEastAsia" w:hint="eastAsia"/>
          <w:sz w:val="18"/>
          <w:szCs w:val="18"/>
        </w:rPr>
        <w:t>）</w:t>
      </w:r>
      <w:r w:rsidR="00573918" w:rsidRPr="00A95990">
        <w:rPr>
          <w:rFonts w:asciiTheme="minorEastAsia" w:hAnsiTheme="minorEastAsia" w:hint="eastAsia"/>
          <w:sz w:val="18"/>
          <w:szCs w:val="18"/>
        </w:rPr>
        <w:t>で、その殆どが市域外流失している実態の改革でした。</w:t>
      </w:r>
      <w:r w:rsidR="000979B5" w:rsidRPr="00A95990">
        <w:rPr>
          <w:rFonts w:asciiTheme="minorEastAsia" w:hAnsiTheme="minorEastAsia" w:hint="eastAsia"/>
          <w:sz w:val="18"/>
          <w:szCs w:val="18"/>
        </w:rPr>
        <w:t>具体的な実証調査対象とされたのは、市の第三セクター芦別振興公社が運営するスターライトホテル・芦別温泉が選ばれました。</w:t>
      </w:r>
    </w:p>
    <w:p w:rsidR="00653E71" w:rsidRPr="00A95990" w:rsidRDefault="000979B5">
      <w:pPr>
        <w:rPr>
          <w:rFonts w:asciiTheme="minorEastAsia" w:hAnsiTheme="minorEastAsia"/>
          <w:sz w:val="18"/>
          <w:szCs w:val="18"/>
        </w:rPr>
      </w:pPr>
      <w:r w:rsidRPr="00A95990">
        <w:rPr>
          <w:rFonts w:asciiTheme="minorEastAsia" w:hAnsiTheme="minorEastAsia" w:hint="eastAsia"/>
          <w:sz w:val="18"/>
          <w:szCs w:val="18"/>
        </w:rPr>
        <w:t xml:space="preserve">　詳しくは、先に記載した木質バイオマス有効利用実証調査事業報告書に委ねますが、結論的に言えば、同ホテル・温泉が支払って来た重油代</w:t>
      </w:r>
      <w:r w:rsidR="000E4F32" w:rsidRPr="00A95990">
        <w:rPr>
          <w:rFonts w:asciiTheme="minorEastAsia" w:hAnsiTheme="minorEastAsia" w:hint="eastAsia"/>
          <w:sz w:val="18"/>
          <w:szCs w:val="18"/>
        </w:rPr>
        <w:t>年間</w:t>
      </w:r>
      <w:r w:rsidRPr="00A95990">
        <w:rPr>
          <w:rFonts w:asciiTheme="minorEastAsia" w:hAnsiTheme="minorEastAsia" w:hint="eastAsia"/>
          <w:sz w:val="18"/>
          <w:szCs w:val="18"/>
        </w:rPr>
        <w:t>６，３００万円が、２，０００トンの木質チップ燃料を使用することにより、</w:t>
      </w:r>
      <w:r w:rsidR="000A1DB4" w:rsidRPr="00A95990">
        <w:rPr>
          <w:rFonts w:asciiTheme="minorEastAsia" w:hAnsiTheme="minorEastAsia" w:hint="eastAsia"/>
          <w:sz w:val="18"/>
          <w:szCs w:val="18"/>
        </w:rPr>
        <w:t>燃料代は</w:t>
      </w:r>
      <w:r w:rsidRPr="00A95990">
        <w:rPr>
          <w:rFonts w:asciiTheme="minorEastAsia" w:hAnsiTheme="minorEastAsia" w:hint="eastAsia"/>
          <w:sz w:val="18"/>
          <w:szCs w:val="18"/>
        </w:rPr>
        <w:t>５，３００万円となり、１，０００万円余りの経費節減となることが明らかとなりました。</w:t>
      </w:r>
    </w:p>
    <w:p w:rsidR="00AF3122" w:rsidRPr="00A95990" w:rsidRDefault="000A1DB4">
      <w:pPr>
        <w:rPr>
          <w:rFonts w:asciiTheme="minorEastAsia" w:hAnsiTheme="minorEastAsia"/>
          <w:sz w:val="18"/>
          <w:szCs w:val="18"/>
        </w:rPr>
      </w:pPr>
      <w:r w:rsidRPr="00A95990">
        <w:rPr>
          <w:rFonts w:asciiTheme="minorEastAsia" w:hAnsiTheme="minorEastAsia" w:hint="eastAsia"/>
          <w:sz w:val="18"/>
          <w:szCs w:val="18"/>
        </w:rPr>
        <w:t xml:space="preserve">　この報告書によって、芦別振興公社の経費節減効果は明らかですが、同市の問題意識である「富の市域外への流失防止」と言う観点で見た場合、非常に大きな効果が期待されます。即ち、</w:t>
      </w:r>
      <w:r w:rsidR="00AF3122" w:rsidRPr="00A95990">
        <w:rPr>
          <w:rFonts w:asciiTheme="minorEastAsia" w:hAnsiTheme="minorEastAsia" w:hint="eastAsia"/>
          <w:sz w:val="18"/>
          <w:szCs w:val="18"/>
        </w:rPr>
        <w:t>これまでと同じように同ホテル・温泉が重油を使用した場合、同市に環流する</w:t>
      </w:r>
      <w:r w:rsidR="000E4F32" w:rsidRPr="00A95990">
        <w:rPr>
          <w:rFonts w:asciiTheme="minorEastAsia" w:hAnsiTheme="minorEastAsia" w:hint="eastAsia"/>
          <w:sz w:val="18"/>
          <w:szCs w:val="18"/>
        </w:rPr>
        <w:t>経済効果は、燃料取扱店が受け取る６，３００万円の一部（１０％：６</w:t>
      </w:r>
      <w:r w:rsidR="00AF3122" w:rsidRPr="00A95990">
        <w:rPr>
          <w:rFonts w:asciiTheme="minorEastAsia" w:hAnsiTheme="minorEastAsia" w:hint="eastAsia"/>
          <w:sz w:val="18"/>
          <w:szCs w:val="18"/>
        </w:rPr>
        <w:t>００万円程度）に過ぎません。殆どは、産油国や石油メジャー</w:t>
      </w:r>
      <w:r w:rsidR="000E4F32" w:rsidRPr="00A95990">
        <w:rPr>
          <w:rFonts w:asciiTheme="minorEastAsia" w:hAnsiTheme="minorEastAsia" w:hint="eastAsia"/>
          <w:sz w:val="18"/>
          <w:szCs w:val="18"/>
        </w:rPr>
        <w:t>、大手石油会社</w:t>
      </w:r>
      <w:r w:rsidR="00AF3122" w:rsidRPr="00A95990">
        <w:rPr>
          <w:rFonts w:asciiTheme="minorEastAsia" w:hAnsiTheme="minorEastAsia" w:hint="eastAsia"/>
          <w:sz w:val="18"/>
          <w:szCs w:val="18"/>
        </w:rPr>
        <w:t>の収入となってしまいます。</w:t>
      </w:r>
    </w:p>
    <w:p w:rsidR="00653E71" w:rsidRPr="00A95990" w:rsidRDefault="00AF3122" w:rsidP="00A95990">
      <w:pPr>
        <w:ind w:firstLineChars="100" w:firstLine="180"/>
        <w:rPr>
          <w:rFonts w:asciiTheme="minorEastAsia" w:hAnsiTheme="minorEastAsia"/>
          <w:sz w:val="18"/>
          <w:szCs w:val="18"/>
        </w:rPr>
      </w:pPr>
      <w:r w:rsidRPr="00A95990">
        <w:rPr>
          <w:rFonts w:asciiTheme="minorEastAsia" w:hAnsiTheme="minorEastAsia" w:hint="eastAsia"/>
          <w:sz w:val="18"/>
          <w:szCs w:val="18"/>
        </w:rPr>
        <w:t>ところが、木質バイオマス燃料が地産地消によって賄われるため、５，３００万円は全て同市の経済活性化に繋がります。バイオマス燃料工場での雇用や、林地残材収集の雇用が生まれるのですから、</w:t>
      </w:r>
      <w:r w:rsidR="002D449C" w:rsidRPr="00A95990">
        <w:rPr>
          <w:rFonts w:asciiTheme="minorEastAsia" w:hAnsiTheme="minorEastAsia" w:hint="eastAsia"/>
          <w:sz w:val="18"/>
          <w:szCs w:val="18"/>
        </w:rPr>
        <w:t>極端に言えば、重油燃料より割高であっても市全体としての経済効果は高いと言えます。同市は、今回の実証調査結果に基づいて、２０１３年度にも木質バイオマス燃料によるボイラー運転を開始するとしています。</w:t>
      </w:r>
    </w:p>
    <w:p w:rsidR="00653E71" w:rsidRDefault="00653E71">
      <w:pPr>
        <w:rPr>
          <w:rFonts w:asciiTheme="minorEastAsia" w:hAnsiTheme="minorEastAsia"/>
          <w:sz w:val="18"/>
          <w:szCs w:val="18"/>
        </w:rPr>
      </w:pPr>
    </w:p>
    <w:p w:rsidR="001C4540" w:rsidRPr="00A95990" w:rsidRDefault="001C4540">
      <w:pPr>
        <w:rPr>
          <w:rFonts w:asciiTheme="minorEastAsia" w:hAnsiTheme="minorEastAsia"/>
          <w:sz w:val="18"/>
          <w:szCs w:val="18"/>
        </w:rPr>
      </w:pPr>
    </w:p>
    <w:p w:rsidR="00653E71" w:rsidRPr="00A95990" w:rsidRDefault="000E4F32">
      <w:pPr>
        <w:rPr>
          <w:rFonts w:asciiTheme="majorEastAsia" w:eastAsiaTheme="majorEastAsia" w:hAnsiTheme="majorEastAsia"/>
          <w:sz w:val="28"/>
          <w:szCs w:val="28"/>
        </w:rPr>
      </w:pPr>
      <w:r w:rsidRPr="00A95990">
        <w:rPr>
          <w:rFonts w:asciiTheme="majorEastAsia" w:eastAsiaTheme="majorEastAsia" w:hAnsiTheme="majorEastAsia" w:hint="eastAsia"/>
          <w:sz w:val="28"/>
          <w:szCs w:val="28"/>
        </w:rPr>
        <w:lastRenderedPageBreak/>
        <w:t>９</w:t>
      </w:r>
      <w:r w:rsidR="004620F3" w:rsidRPr="00A95990">
        <w:rPr>
          <w:rFonts w:asciiTheme="majorEastAsia" w:eastAsiaTheme="majorEastAsia" w:hAnsiTheme="majorEastAsia"/>
          <w:sz w:val="28"/>
          <w:szCs w:val="28"/>
        </w:rPr>
        <w:t>．富を海外に流失させない＝地域経済の活性化を</w:t>
      </w:r>
    </w:p>
    <w:p w:rsidR="00A2222E" w:rsidRPr="00A95990" w:rsidRDefault="000E4F32">
      <w:pPr>
        <w:rPr>
          <w:rFonts w:asciiTheme="minorEastAsia" w:hAnsiTheme="minorEastAsia"/>
          <w:sz w:val="18"/>
          <w:szCs w:val="18"/>
        </w:rPr>
      </w:pPr>
      <w:r w:rsidRPr="00A95990">
        <w:rPr>
          <w:rFonts w:asciiTheme="minorEastAsia" w:hAnsiTheme="minorEastAsia"/>
          <w:sz w:val="18"/>
          <w:szCs w:val="18"/>
        </w:rPr>
        <w:t xml:space="preserve">　</w:t>
      </w:r>
      <w:r w:rsidR="00A2222E" w:rsidRPr="00A95990">
        <w:rPr>
          <w:rFonts w:asciiTheme="minorEastAsia" w:hAnsiTheme="minorEastAsia"/>
          <w:sz w:val="18"/>
          <w:szCs w:val="18"/>
        </w:rPr>
        <w:t>群馬県のＡ市で使われる暖房用の灯油や重油は、遙か遠くの産油国からタンカーで運ばれ、製油所で精製された後、タンクローリーでＡ市に運ばれて来たものです。この灯油や重油の代金は</w:t>
      </w:r>
      <w:r w:rsidR="004A2128" w:rsidRPr="00A95990">
        <w:rPr>
          <w:rFonts w:asciiTheme="minorEastAsia" w:hAnsiTheme="minorEastAsia"/>
          <w:sz w:val="18"/>
          <w:szCs w:val="18"/>
        </w:rPr>
        <w:t>、</w:t>
      </w:r>
      <w:r w:rsidR="001C4540">
        <w:rPr>
          <w:rFonts w:asciiTheme="minorEastAsia" w:hAnsiTheme="minorEastAsia"/>
          <w:sz w:val="18"/>
          <w:szCs w:val="18"/>
        </w:rPr>
        <w:t>そのごく一部が</w:t>
      </w:r>
      <w:r w:rsidR="00A2222E" w:rsidRPr="00A95990">
        <w:rPr>
          <w:rFonts w:asciiTheme="minorEastAsia" w:hAnsiTheme="minorEastAsia"/>
          <w:sz w:val="18"/>
          <w:szCs w:val="18"/>
        </w:rPr>
        <w:t>取扱店</w:t>
      </w:r>
      <w:r w:rsidR="004A2128" w:rsidRPr="00A95990">
        <w:rPr>
          <w:rFonts w:asciiTheme="minorEastAsia" w:hAnsiTheme="minorEastAsia"/>
          <w:sz w:val="18"/>
          <w:szCs w:val="18"/>
        </w:rPr>
        <w:t>に</w:t>
      </w:r>
      <w:r w:rsidR="00A2222E" w:rsidRPr="00A95990">
        <w:rPr>
          <w:rFonts w:asciiTheme="minorEastAsia" w:hAnsiTheme="minorEastAsia"/>
          <w:sz w:val="18"/>
          <w:szCs w:val="18"/>
        </w:rPr>
        <w:t>支払われ</w:t>
      </w:r>
      <w:r w:rsidR="004A2128" w:rsidRPr="00A95990">
        <w:rPr>
          <w:rFonts w:asciiTheme="minorEastAsia" w:hAnsiTheme="minorEastAsia"/>
          <w:sz w:val="18"/>
          <w:szCs w:val="18"/>
        </w:rPr>
        <w:t>地域経済として循環</w:t>
      </w:r>
      <w:r w:rsidR="001C4540">
        <w:rPr>
          <w:rFonts w:asciiTheme="minorEastAsia" w:hAnsiTheme="minorEastAsia"/>
          <w:sz w:val="18"/>
          <w:szCs w:val="18"/>
        </w:rPr>
        <w:t>しますが</w:t>
      </w:r>
      <w:r w:rsidR="00A2222E" w:rsidRPr="00A95990">
        <w:rPr>
          <w:rFonts w:asciiTheme="minorEastAsia" w:hAnsiTheme="minorEastAsia"/>
          <w:sz w:val="18"/>
          <w:szCs w:val="18"/>
        </w:rPr>
        <w:t>、</w:t>
      </w:r>
      <w:r w:rsidR="001C4540">
        <w:rPr>
          <w:rFonts w:asciiTheme="minorEastAsia" w:hAnsiTheme="minorEastAsia"/>
          <w:sz w:val="18"/>
          <w:szCs w:val="18"/>
        </w:rPr>
        <w:t>他の</w:t>
      </w:r>
      <w:r w:rsidR="00A2222E" w:rsidRPr="00A95990">
        <w:rPr>
          <w:rFonts w:asciiTheme="minorEastAsia" w:hAnsiTheme="minorEastAsia"/>
          <w:sz w:val="18"/>
          <w:szCs w:val="18"/>
        </w:rPr>
        <w:t>殆どは産油国や石油メジャー</w:t>
      </w:r>
      <w:r w:rsidR="004A2128" w:rsidRPr="00A95990">
        <w:rPr>
          <w:rFonts w:asciiTheme="minorEastAsia" w:hAnsiTheme="minorEastAsia"/>
          <w:sz w:val="18"/>
          <w:szCs w:val="18"/>
        </w:rPr>
        <w:t>など海外に流出してしまいます。</w:t>
      </w:r>
    </w:p>
    <w:p w:rsidR="001C4540" w:rsidRDefault="004A2128">
      <w:pPr>
        <w:rPr>
          <w:rFonts w:asciiTheme="minorEastAsia" w:hAnsiTheme="minorEastAsia"/>
          <w:sz w:val="18"/>
          <w:szCs w:val="18"/>
        </w:rPr>
      </w:pPr>
      <w:r w:rsidRPr="00A95990">
        <w:rPr>
          <w:rFonts w:asciiTheme="minorEastAsia" w:hAnsiTheme="minorEastAsia" w:hint="eastAsia"/>
          <w:sz w:val="18"/>
          <w:szCs w:val="18"/>
        </w:rPr>
        <w:t xml:space="preserve">　</w:t>
      </w:r>
      <w:r w:rsidR="00034DC9" w:rsidRPr="00A95990">
        <w:rPr>
          <w:rFonts w:asciiTheme="minorEastAsia" w:hAnsiTheme="minorEastAsia"/>
          <w:sz w:val="18"/>
          <w:szCs w:val="18"/>
        </w:rPr>
        <w:t>日本のエネルギー自給率は極めて低く、化石燃料である石油の輸入量は</w:t>
      </w:r>
      <w:r w:rsidR="001C4540">
        <w:rPr>
          <w:rFonts w:asciiTheme="minorEastAsia" w:hAnsiTheme="minorEastAsia"/>
          <w:sz w:val="18"/>
          <w:szCs w:val="18"/>
        </w:rPr>
        <w:t>世界第二位で</w:t>
      </w:r>
      <w:r w:rsidR="00034DC9" w:rsidRPr="00A95990">
        <w:rPr>
          <w:rFonts w:asciiTheme="minorEastAsia" w:hAnsiTheme="minorEastAsia"/>
          <w:sz w:val="18"/>
          <w:szCs w:val="18"/>
        </w:rPr>
        <w:t>２億４３００万キロリットル（２００６年度）余り</w:t>
      </w:r>
      <w:r w:rsidR="001C4540">
        <w:rPr>
          <w:rFonts w:asciiTheme="minorEastAsia" w:hAnsiTheme="minorEastAsia"/>
          <w:sz w:val="18"/>
          <w:szCs w:val="18"/>
        </w:rPr>
        <w:t>、</w:t>
      </w:r>
      <w:r w:rsidR="00C35F77" w:rsidRPr="00A95990">
        <w:rPr>
          <w:rFonts w:asciiTheme="minorEastAsia" w:hAnsiTheme="minorEastAsia"/>
          <w:sz w:val="18"/>
          <w:szCs w:val="18"/>
        </w:rPr>
        <w:t>金額にすれば</w:t>
      </w:r>
      <w:r w:rsidR="00034DC9" w:rsidRPr="00A95990">
        <w:rPr>
          <w:rFonts w:asciiTheme="minorEastAsia" w:hAnsiTheme="minorEastAsia"/>
          <w:sz w:val="18"/>
          <w:szCs w:val="18"/>
        </w:rPr>
        <w:t>９兆円余りを支払</w:t>
      </w:r>
      <w:r w:rsidR="00F24CF6" w:rsidRPr="00A95990">
        <w:rPr>
          <w:rFonts w:asciiTheme="minorEastAsia" w:hAnsiTheme="minorEastAsia"/>
          <w:sz w:val="18"/>
          <w:szCs w:val="18"/>
        </w:rPr>
        <w:t>うこととなります。しかも</w:t>
      </w:r>
      <w:r w:rsidR="00034DC9" w:rsidRPr="00A95990">
        <w:rPr>
          <w:rFonts w:asciiTheme="minorEastAsia" w:hAnsiTheme="minorEastAsia"/>
          <w:sz w:val="18"/>
          <w:szCs w:val="18"/>
        </w:rPr>
        <w:t>石油価格は長期的トレンドでは明らかに高値にシフトしており、</w:t>
      </w:r>
      <w:r w:rsidR="00C35F77" w:rsidRPr="00A95990">
        <w:rPr>
          <w:rFonts w:asciiTheme="minorEastAsia" w:hAnsiTheme="minorEastAsia"/>
          <w:sz w:val="18"/>
          <w:szCs w:val="18"/>
        </w:rPr>
        <w:t>石油依存がこのまま続けば膨大な額を支払い続けなければなりません。</w:t>
      </w:r>
    </w:p>
    <w:p w:rsidR="00BD3F9B" w:rsidRPr="00A95990" w:rsidRDefault="001C4540" w:rsidP="001C4540">
      <w:pPr>
        <w:ind w:firstLineChars="100" w:firstLine="180"/>
        <w:rPr>
          <w:rFonts w:asciiTheme="minorEastAsia" w:hAnsiTheme="minorEastAsia"/>
          <w:sz w:val="18"/>
          <w:szCs w:val="18"/>
        </w:rPr>
      </w:pPr>
      <w:r>
        <w:rPr>
          <w:rFonts w:asciiTheme="minorEastAsia" w:hAnsiTheme="minorEastAsia" w:hint="eastAsia"/>
          <w:sz w:val="18"/>
          <w:szCs w:val="18"/>
        </w:rPr>
        <w:t>この海外に流出する</w:t>
      </w:r>
      <w:r w:rsidR="00BD3F9B" w:rsidRPr="00A95990">
        <w:rPr>
          <w:rFonts w:asciiTheme="minorEastAsia" w:hAnsiTheme="minorEastAsia"/>
          <w:sz w:val="18"/>
          <w:szCs w:val="18"/>
        </w:rPr>
        <w:t>膨大な</w:t>
      </w:r>
      <w:r>
        <w:rPr>
          <w:rFonts w:asciiTheme="minorEastAsia" w:hAnsiTheme="minorEastAsia"/>
          <w:sz w:val="18"/>
          <w:szCs w:val="18"/>
        </w:rPr>
        <w:t>日本の</w:t>
      </w:r>
      <w:r w:rsidR="00BD3F9B" w:rsidRPr="00A95990">
        <w:rPr>
          <w:rFonts w:asciiTheme="minorEastAsia" w:hAnsiTheme="minorEastAsia"/>
          <w:sz w:val="18"/>
          <w:szCs w:val="18"/>
        </w:rPr>
        <w:t>「富」</w:t>
      </w:r>
      <w:r>
        <w:rPr>
          <w:rFonts w:asciiTheme="minorEastAsia" w:hAnsiTheme="minorEastAsia"/>
          <w:sz w:val="18"/>
          <w:szCs w:val="18"/>
        </w:rPr>
        <w:t>を少しでも国内に循環させられないかを考えてみます。</w:t>
      </w:r>
      <w:r w:rsidR="00F24CF6" w:rsidRPr="00A95990">
        <w:rPr>
          <w:rFonts w:asciiTheme="minorEastAsia" w:hAnsiTheme="minorEastAsia"/>
          <w:sz w:val="18"/>
          <w:szCs w:val="18"/>
        </w:rPr>
        <w:t>輸入される石油のうち約４０％はガソリンなどとして運輸部門で使われ、約２０％がプラスチックなどの化学製品の原料になります。電力会社が発電用に使うのは１０％余りで、家庭や商店、事務所の暖房用</w:t>
      </w:r>
      <w:r w:rsidR="00BD3F9B" w:rsidRPr="00A95990">
        <w:rPr>
          <w:rFonts w:asciiTheme="minorEastAsia" w:hAnsiTheme="minorEastAsia"/>
          <w:sz w:val="18"/>
          <w:szCs w:val="18"/>
        </w:rPr>
        <w:t>が１５％余りで会社・</w:t>
      </w:r>
      <w:r w:rsidR="00F24CF6" w:rsidRPr="00A95990">
        <w:rPr>
          <w:rFonts w:asciiTheme="minorEastAsia" w:hAnsiTheme="minorEastAsia"/>
          <w:sz w:val="18"/>
          <w:szCs w:val="18"/>
        </w:rPr>
        <w:t>工場</w:t>
      </w:r>
      <w:r w:rsidR="00BD3F9B" w:rsidRPr="00A95990">
        <w:rPr>
          <w:rFonts w:asciiTheme="minorEastAsia" w:hAnsiTheme="minorEastAsia"/>
          <w:sz w:val="18"/>
          <w:szCs w:val="18"/>
        </w:rPr>
        <w:t>の材料・</w:t>
      </w:r>
      <w:r w:rsidR="00F24CF6" w:rsidRPr="00A95990">
        <w:rPr>
          <w:rFonts w:asciiTheme="minorEastAsia" w:hAnsiTheme="minorEastAsia"/>
          <w:sz w:val="18"/>
          <w:szCs w:val="18"/>
        </w:rPr>
        <w:t>発電用</w:t>
      </w:r>
      <w:r w:rsidR="00BD3F9B" w:rsidRPr="00A95990">
        <w:rPr>
          <w:rFonts w:asciiTheme="minorEastAsia" w:hAnsiTheme="minorEastAsia"/>
          <w:sz w:val="18"/>
          <w:szCs w:val="18"/>
        </w:rPr>
        <w:t>が１０％</w:t>
      </w:r>
      <w:r w:rsidR="00F24CF6" w:rsidRPr="00A95990">
        <w:rPr>
          <w:rFonts w:asciiTheme="minorEastAsia" w:hAnsiTheme="minorEastAsia"/>
          <w:sz w:val="18"/>
          <w:szCs w:val="18"/>
        </w:rPr>
        <w:t>余り</w:t>
      </w:r>
      <w:r w:rsidR="00BD3F9B" w:rsidRPr="00A95990">
        <w:rPr>
          <w:rFonts w:asciiTheme="minorEastAsia" w:hAnsiTheme="minorEastAsia"/>
          <w:sz w:val="18"/>
          <w:szCs w:val="18"/>
        </w:rPr>
        <w:t>と言われています。</w:t>
      </w:r>
      <w:r w:rsidR="00BD3F9B" w:rsidRPr="00A95990">
        <w:rPr>
          <w:rFonts w:asciiTheme="minorEastAsia" w:hAnsiTheme="minorEastAsia" w:hint="eastAsia"/>
          <w:sz w:val="18"/>
          <w:szCs w:val="18"/>
        </w:rPr>
        <w:t>ガソリンの代替</w:t>
      </w:r>
      <w:r w:rsidR="00A2222E" w:rsidRPr="00A95990">
        <w:rPr>
          <w:rFonts w:asciiTheme="minorEastAsia" w:hAnsiTheme="minorEastAsia" w:hint="eastAsia"/>
          <w:sz w:val="18"/>
          <w:szCs w:val="18"/>
        </w:rPr>
        <w:t>品</w:t>
      </w:r>
      <w:r w:rsidR="00BD3F9B" w:rsidRPr="00A95990">
        <w:rPr>
          <w:rFonts w:asciiTheme="minorEastAsia" w:hAnsiTheme="minorEastAsia" w:hint="eastAsia"/>
          <w:sz w:val="18"/>
          <w:szCs w:val="18"/>
        </w:rPr>
        <w:t>やプラスチック原料の代替品が直ちに</w:t>
      </w:r>
      <w:r w:rsidR="00A2222E" w:rsidRPr="00A95990">
        <w:rPr>
          <w:rFonts w:asciiTheme="minorEastAsia" w:hAnsiTheme="minorEastAsia" w:hint="eastAsia"/>
          <w:sz w:val="18"/>
          <w:szCs w:val="18"/>
        </w:rPr>
        <w:t>実用化されないとしても、電力会社の火力発電</w:t>
      </w:r>
      <w:r>
        <w:rPr>
          <w:rFonts w:asciiTheme="minorEastAsia" w:hAnsiTheme="minorEastAsia" w:hint="eastAsia"/>
          <w:sz w:val="18"/>
          <w:szCs w:val="18"/>
        </w:rPr>
        <w:t>用燃料</w:t>
      </w:r>
      <w:r w:rsidR="00A2222E" w:rsidRPr="00A95990">
        <w:rPr>
          <w:rFonts w:asciiTheme="minorEastAsia" w:hAnsiTheme="minorEastAsia" w:hint="eastAsia"/>
          <w:sz w:val="18"/>
          <w:szCs w:val="18"/>
        </w:rPr>
        <w:t>や</w:t>
      </w:r>
      <w:r>
        <w:rPr>
          <w:rFonts w:asciiTheme="minorEastAsia" w:hAnsiTheme="minorEastAsia" w:hint="eastAsia"/>
          <w:sz w:val="18"/>
          <w:szCs w:val="18"/>
        </w:rPr>
        <w:t>、</w:t>
      </w:r>
      <w:r w:rsidR="00A2222E" w:rsidRPr="00A95990">
        <w:rPr>
          <w:rFonts w:asciiTheme="minorEastAsia" w:hAnsiTheme="minorEastAsia" w:hint="eastAsia"/>
          <w:sz w:val="18"/>
          <w:szCs w:val="18"/>
        </w:rPr>
        <w:t>工場での発電設備、家庭や商店・事務所・ハウスでの暖房用</w:t>
      </w:r>
      <w:r>
        <w:rPr>
          <w:rFonts w:asciiTheme="minorEastAsia" w:hAnsiTheme="minorEastAsia" w:hint="eastAsia"/>
          <w:sz w:val="18"/>
          <w:szCs w:val="18"/>
        </w:rPr>
        <w:t>燃料は</w:t>
      </w:r>
      <w:r w:rsidR="00A2222E" w:rsidRPr="00A95990">
        <w:rPr>
          <w:rFonts w:asciiTheme="minorEastAsia" w:hAnsiTheme="minorEastAsia" w:hint="eastAsia"/>
          <w:sz w:val="18"/>
          <w:szCs w:val="18"/>
        </w:rPr>
        <w:t>、</w:t>
      </w:r>
      <w:r>
        <w:rPr>
          <w:rFonts w:asciiTheme="minorEastAsia" w:hAnsiTheme="minorEastAsia" w:hint="eastAsia"/>
          <w:sz w:val="18"/>
          <w:szCs w:val="18"/>
        </w:rPr>
        <w:t>しっかりとした供給システム等を確立</w:t>
      </w:r>
      <w:r w:rsidR="00B57631">
        <w:rPr>
          <w:rFonts w:asciiTheme="minorEastAsia" w:hAnsiTheme="minorEastAsia" w:hint="eastAsia"/>
          <w:sz w:val="18"/>
          <w:szCs w:val="18"/>
        </w:rPr>
        <w:t>さえ</w:t>
      </w:r>
      <w:r>
        <w:rPr>
          <w:rFonts w:asciiTheme="minorEastAsia" w:hAnsiTheme="minorEastAsia" w:hint="eastAsia"/>
          <w:sz w:val="18"/>
          <w:szCs w:val="18"/>
        </w:rPr>
        <w:t>すれば</w:t>
      </w:r>
      <w:r w:rsidR="00DE13B6">
        <w:rPr>
          <w:rFonts w:asciiTheme="minorEastAsia" w:hAnsiTheme="minorEastAsia" w:hint="eastAsia"/>
          <w:sz w:val="18"/>
          <w:szCs w:val="18"/>
        </w:rPr>
        <w:t>、例えば</w:t>
      </w:r>
      <w:r w:rsidR="00A2222E" w:rsidRPr="00A95990">
        <w:rPr>
          <w:rFonts w:asciiTheme="minorEastAsia" w:hAnsiTheme="minorEastAsia" w:hint="eastAsia"/>
          <w:sz w:val="18"/>
          <w:szCs w:val="18"/>
        </w:rPr>
        <w:t>木質バイオマス燃料が代替可能だと言えます。</w:t>
      </w:r>
      <w:r w:rsidR="004A2128" w:rsidRPr="00A95990">
        <w:rPr>
          <w:rFonts w:asciiTheme="minorEastAsia" w:hAnsiTheme="minorEastAsia" w:hint="eastAsia"/>
          <w:sz w:val="18"/>
          <w:szCs w:val="18"/>
        </w:rPr>
        <w:t>このことが実現すれば、少なくとも２兆円余りの「富」が日本に循環し</w:t>
      </w:r>
      <w:r w:rsidR="00B57631">
        <w:rPr>
          <w:rFonts w:asciiTheme="minorEastAsia" w:hAnsiTheme="minorEastAsia" w:hint="eastAsia"/>
          <w:sz w:val="18"/>
          <w:szCs w:val="18"/>
        </w:rPr>
        <w:t>ますので</w:t>
      </w:r>
      <w:r w:rsidR="004A2128" w:rsidRPr="00A95990">
        <w:rPr>
          <w:rFonts w:asciiTheme="minorEastAsia" w:hAnsiTheme="minorEastAsia" w:hint="eastAsia"/>
          <w:sz w:val="18"/>
          <w:szCs w:val="18"/>
        </w:rPr>
        <w:t>、</w:t>
      </w:r>
      <w:r w:rsidR="00B57631">
        <w:rPr>
          <w:rFonts w:asciiTheme="minorEastAsia" w:hAnsiTheme="minorEastAsia" w:hint="eastAsia"/>
          <w:sz w:val="18"/>
          <w:szCs w:val="18"/>
        </w:rPr>
        <w:t>地域経済の活性化に大きく貢献することは疑う余地がありません。</w:t>
      </w:r>
    </w:p>
    <w:p w:rsidR="00653E71" w:rsidRDefault="00B57631">
      <w:pPr>
        <w:rPr>
          <w:rFonts w:asciiTheme="minorEastAsia" w:hAnsiTheme="minorEastAsia"/>
          <w:sz w:val="18"/>
          <w:szCs w:val="18"/>
        </w:rPr>
      </w:pPr>
      <w:r w:rsidRPr="00B57631">
        <w:rPr>
          <w:rFonts w:asciiTheme="minorEastAsia" w:hAnsiTheme="minorEastAsia"/>
          <w:sz w:val="18"/>
          <w:szCs w:val="18"/>
        </w:rPr>
        <w:t xml:space="preserve">　勿論、木質バイオマス</w:t>
      </w:r>
      <w:r>
        <w:rPr>
          <w:rFonts w:asciiTheme="minorEastAsia" w:hAnsiTheme="minorEastAsia"/>
          <w:sz w:val="18"/>
          <w:szCs w:val="18"/>
        </w:rPr>
        <w:t>に限らず、太陽光発電や風力・小水力・波力・地熱発電など、あらゆる自然・再生可能エネルギーで「富」が国内を循環するエネルギーが化石燃料の一部に取って代わることができれば良い訳ですが、</w:t>
      </w:r>
      <w:r w:rsidR="00DE13B6">
        <w:rPr>
          <w:rFonts w:asciiTheme="minorEastAsia" w:hAnsiTheme="minorEastAsia"/>
          <w:sz w:val="18"/>
          <w:szCs w:val="18"/>
        </w:rPr>
        <w:t>木質バイオマスには他のエネルギーと異なる点があります。その第一は、我が国の貴重な森林資源を維持するためには、今将に大規模な間伐が必要であり、間伐の促進のためにはバイオマス燃料の製造が有効であり、一体的に取り組むことができます。第二には、太陽光や波力・風力・地熱などは大規模な設備投資をしてしまえば</w:t>
      </w:r>
      <w:r w:rsidR="002E6464">
        <w:rPr>
          <w:rFonts w:asciiTheme="minorEastAsia" w:hAnsiTheme="minorEastAsia"/>
          <w:sz w:val="18"/>
          <w:szCs w:val="18"/>
        </w:rPr>
        <w:t>、メンテナンス要員を除けば持続的な雇用には繋がらないのに対し、間伐・林地残材の収集をベースとする木質バイオマスについては、継続的な雇用が生まれる点です。</w:t>
      </w:r>
    </w:p>
    <w:p w:rsidR="002E6464" w:rsidRPr="00B57631" w:rsidRDefault="002E6464">
      <w:pPr>
        <w:rPr>
          <w:rFonts w:asciiTheme="minorEastAsia" w:hAnsiTheme="minorEastAsia"/>
          <w:sz w:val="18"/>
          <w:szCs w:val="18"/>
        </w:rPr>
      </w:pPr>
      <w:r>
        <w:rPr>
          <w:rFonts w:asciiTheme="minorEastAsia" w:hAnsiTheme="minorEastAsia" w:hint="eastAsia"/>
          <w:sz w:val="18"/>
          <w:szCs w:val="18"/>
        </w:rPr>
        <w:t>そして第三は、木質バイオマス燃料製造が、過疎化・高齢化が進み経済が疲弊している中山間地で行われることです。</w:t>
      </w:r>
    </w:p>
    <w:p w:rsidR="00653E71" w:rsidRDefault="002E6464">
      <w:pPr>
        <w:rPr>
          <w:rFonts w:asciiTheme="minorEastAsia" w:hAnsiTheme="minorEastAsia"/>
          <w:sz w:val="18"/>
          <w:szCs w:val="18"/>
        </w:rPr>
      </w:pPr>
      <w:r>
        <w:rPr>
          <w:rFonts w:asciiTheme="minorEastAsia" w:hAnsiTheme="minorEastAsia"/>
          <w:sz w:val="18"/>
          <w:szCs w:val="18"/>
        </w:rPr>
        <w:t>巨大資本が風車を設置したり、太陽光パネルを大量に敷設したとしても地域経済への影響は僅かであり、利益の殆どは巨大資本に</w:t>
      </w:r>
      <w:r w:rsidR="006B560C">
        <w:rPr>
          <w:rFonts w:asciiTheme="minorEastAsia" w:hAnsiTheme="minorEastAsia"/>
          <w:sz w:val="18"/>
          <w:szCs w:val="18"/>
        </w:rPr>
        <w:t>吸収</w:t>
      </w:r>
      <w:r>
        <w:rPr>
          <w:rFonts w:asciiTheme="minorEastAsia" w:hAnsiTheme="minorEastAsia"/>
          <w:sz w:val="18"/>
          <w:szCs w:val="18"/>
        </w:rPr>
        <w:t>されて行きます。</w:t>
      </w:r>
    </w:p>
    <w:p w:rsidR="002E6464" w:rsidRPr="00B57631" w:rsidRDefault="002E6464">
      <w:pPr>
        <w:rPr>
          <w:rFonts w:asciiTheme="minorEastAsia" w:hAnsiTheme="minorEastAsia"/>
          <w:sz w:val="18"/>
          <w:szCs w:val="18"/>
        </w:rPr>
      </w:pPr>
      <w:r>
        <w:rPr>
          <w:rFonts w:asciiTheme="minorEastAsia" w:hAnsiTheme="minorEastAsia" w:hint="eastAsia"/>
          <w:sz w:val="18"/>
          <w:szCs w:val="18"/>
        </w:rPr>
        <w:t xml:space="preserve">　以上の点から</w:t>
      </w:r>
      <w:r>
        <w:rPr>
          <w:rFonts w:asciiTheme="minorEastAsia" w:hAnsiTheme="minorEastAsia"/>
          <w:sz w:val="18"/>
          <w:szCs w:val="18"/>
        </w:rPr>
        <w:t>自然・再生可能エネルギーの柱として「木質バイオマス」の利活用が重要と判断されます。前記</w:t>
      </w:r>
      <w:r w:rsidR="00D36154">
        <w:rPr>
          <w:rFonts w:asciiTheme="minorEastAsia" w:hAnsiTheme="minorEastAsia"/>
          <w:sz w:val="18"/>
          <w:szCs w:val="18"/>
        </w:rPr>
        <w:t>４で述べたとおり、間伐材を原木市場で売却する仕組みだけでは、間伐が「業」として成立しないため、間伐の促進は望めません。他方、切り捨て間伐に徹すれば、地球温暖化防止・</w:t>
      </w:r>
      <w:r w:rsidR="00D36154" w:rsidRPr="00773AAE">
        <w:rPr>
          <w:rFonts w:asciiTheme="minorEastAsia" w:hAnsiTheme="minorEastAsia"/>
          <w:sz w:val="18"/>
          <w:szCs w:val="18"/>
        </w:rPr>
        <w:t>Ｃ０２削減</w:t>
      </w:r>
      <w:r w:rsidR="00D36154">
        <w:rPr>
          <w:rFonts w:asciiTheme="minorEastAsia" w:hAnsiTheme="minorEastAsia"/>
          <w:sz w:val="18"/>
          <w:szCs w:val="18"/>
        </w:rPr>
        <w:t>の効果は殆どありません。しかし、前述６（高知県）や前述７（足寄町）、前述９（芦別市）の事例でも見てきたとおり、行政がしっかりした計画を立てて地域を巻き込んだ取り組みを推進すれば、期待される効果を発揮することは確実です。</w:t>
      </w:r>
    </w:p>
    <w:p w:rsidR="00653E71" w:rsidRPr="00B57631" w:rsidRDefault="00D36154">
      <w:pPr>
        <w:rPr>
          <w:rFonts w:asciiTheme="minorEastAsia" w:hAnsiTheme="minorEastAsia"/>
          <w:sz w:val="18"/>
          <w:szCs w:val="18"/>
        </w:rPr>
      </w:pPr>
      <w:r>
        <w:rPr>
          <w:rFonts w:asciiTheme="minorEastAsia" w:hAnsiTheme="minorEastAsia"/>
          <w:sz w:val="18"/>
          <w:szCs w:val="18"/>
        </w:rPr>
        <w:t xml:space="preserve">　既に成功事例がある訳ですから、そこに学び群馬県や県内市町村が、もう一歩先を見据えた取り組みを展開されるよう提言し、私たちのグループの今回の発表とさせて頂きます。</w:t>
      </w: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p w:rsidR="00653E71" w:rsidRPr="00B57631" w:rsidRDefault="00653E71">
      <w:pPr>
        <w:rPr>
          <w:rFonts w:asciiTheme="minorEastAsia" w:hAnsiTheme="minorEastAsia"/>
          <w:sz w:val="18"/>
          <w:szCs w:val="18"/>
        </w:rPr>
      </w:pPr>
    </w:p>
    <w:sectPr w:rsidR="00653E71" w:rsidRPr="00B57631" w:rsidSect="0066391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FB" w:rsidRDefault="004C00FB" w:rsidP="00777A45">
      <w:r>
        <w:separator/>
      </w:r>
    </w:p>
  </w:endnote>
  <w:endnote w:type="continuationSeparator" w:id="0">
    <w:p w:rsidR="004C00FB" w:rsidRDefault="004C00FB" w:rsidP="0077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MS"/>
    <w:panose1 w:val="00000000000000000000"/>
    <w:charset w:val="80"/>
    <w:family w:val="roman"/>
    <w:notTrueType/>
    <w:pitch w:val="default"/>
    <w:sig w:usb0="00000001" w:usb1="08070000" w:usb2="00000010" w:usb3="00000000" w:csb0="00020000" w:csb1="00000000"/>
  </w:font>
  <w:font w:name="MS-Mincho">
    <w:altName w:val="AR Pペン楷書体L"/>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799554"/>
      <w:docPartObj>
        <w:docPartGallery w:val="Page Numbers (Bottom of Page)"/>
        <w:docPartUnique/>
      </w:docPartObj>
    </w:sdtPr>
    <w:sdtEndPr/>
    <w:sdtContent>
      <w:p w:rsidR="002E6464" w:rsidRDefault="002E6464">
        <w:pPr>
          <w:pStyle w:val="a5"/>
          <w:jc w:val="center"/>
        </w:pPr>
        <w:r>
          <w:fldChar w:fldCharType="begin"/>
        </w:r>
        <w:r>
          <w:instrText>PAGE   \* MERGEFORMAT</w:instrText>
        </w:r>
        <w:r>
          <w:fldChar w:fldCharType="separate"/>
        </w:r>
        <w:r w:rsidR="00FB0862" w:rsidRPr="00FB0862">
          <w:rPr>
            <w:noProof/>
            <w:lang w:val="ja-JP"/>
          </w:rPr>
          <w:t>2</w:t>
        </w:r>
        <w:r>
          <w:fldChar w:fldCharType="end"/>
        </w:r>
      </w:p>
    </w:sdtContent>
  </w:sdt>
  <w:p w:rsidR="002E6464" w:rsidRDefault="002E64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FB" w:rsidRDefault="004C00FB" w:rsidP="00777A45">
      <w:r>
        <w:separator/>
      </w:r>
    </w:p>
  </w:footnote>
  <w:footnote w:type="continuationSeparator" w:id="0">
    <w:p w:rsidR="004C00FB" w:rsidRDefault="004C00FB" w:rsidP="00777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5152"/>
    <w:multiLevelType w:val="hybridMultilevel"/>
    <w:tmpl w:val="BD3EA6B8"/>
    <w:lvl w:ilvl="0" w:tplc="B8F2A6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3010213D"/>
    <w:multiLevelType w:val="hybridMultilevel"/>
    <w:tmpl w:val="98B4C11E"/>
    <w:lvl w:ilvl="0" w:tplc="9BD85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942CC0"/>
    <w:multiLevelType w:val="hybridMultilevel"/>
    <w:tmpl w:val="6F62600C"/>
    <w:lvl w:ilvl="0" w:tplc="2FA650D6">
      <w:start w:val="1"/>
      <w:numFmt w:val="decimalEnclosedCircle"/>
      <w:lvlText w:val="%1"/>
      <w:lvlJc w:val="left"/>
      <w:pPr>
        <w:ind w:left="600" w:hanging="360"/>
      </w:pPr>
      <w:rPr>
        <w:rFonts w:asciiTheme="majorEastAsia" w:eastAsiaTheme="majorEastAsia" w:hAnsiTheme="majorEastAsia" w:cs="ＭＳ"/>
      </w:rPr>
    </w:lvl>
    <w:lvl w:ilvl="1" w:tplc="881282F4">
      <w:numFmt w:val="bullet"/>
      <w:lvlText w:val="■"/>
      <w:lvlJc w:val="left"/>
      <w:pPr>
        <w:ind w:left="1020" w:hanging="360"/>
      </w:pPr>
      <w:rPr>
        <w:rFonts w:ascii="ＭＳ ゴシック" w:eastAsia="ＭＳ ゴシック" w:hAnsi="ＭＳ ゴシック" w:cstheme="minorBidi" w:hint="eastAsia"/>
        <w:color w:val="auto"/>
        <w:sz w:val="21"/>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A2E23C9"/>
    <w:multiLevelType w:val="hybridMultilevel"/>
    <w:tmpl w:val="01046FFC"/>
    <w:lvl w:ilvl="0" w:tplc="894A5BB0">
      <w:start w:val="6"/>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E6A7E7E"/>
    <w:multiLevelType w:val="hybridMultilevel"/>
    <w:tmpl w:val="BA74A88E"/>
    <w:lvl w:ilvl="0" w:tplc="46AA37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19"/>
    <w:rsid w:val="00010661"/>
    <w:rsid w:val="00014121"/>
    <w:rsid w:val="000338AA"/>
    <w:rsid w:val="00034DC9"/>
    <w:rsid w:val="00080DE6"/>
    <w:rsid w:val="00081259"/>
    <w:rsid w:val="00081312"/>
    <w:rsid w:val="00092EA7"/>
    <w:rsid w:val="00095847"/>
    <w:rsid w:val="000979B5"/>
    <w:rsid w:val="000A1DB4"/>
    <w:rsid w:val="000B1605"/>
    <w:rsid w:val="000B482D"/>
    <w:rsid w:val="000C639A"/>
    <w:rsid w:val="000C6D0D"/>
    <w:rsid w:val="000C75FE"/>
    <w:rsid w:val="000D792A"/>
    <w:rsid w:val="000E2EB9"/>
    <w:rsid w:val="000E4F32"/>
    <w:rsid w:val="00122416"/>
    <w:rsid w:val="001422F5"/>
    <w:rsid w:val="00160041"/>
    <w:rsid w:val="00183650"/>
    <w:rsid w:val="00197B18"/>
    <w:rsid w:val="001C4540"/>
    <w:rsid w:val="001C45AC"/>
    <w:rsid w:val="002259E5"/>
    <w:rsid w:val="00260A6D"/>
    <w:rsid w:val="00262AC6"/>
    <w:rsid w:val="00284BF6"/>
    <w:rsid w:val="00285571"/>
    <w:rsid w:val="002D449C"/>
    <w:rsid w:val="002D61B1"/>
    <w:rsid w:val="002E6464"/>
    <w:rsid w:val="00307D59"/>
    <w:rsid w:val="00344920"/>
    <w:rsid w:val="00346022"/>
    <w:rsid w:val="003555BC"/>
    <w:rsid w:val="00364117"/>
    <w:rsid w:val="00376AC6"/>
    <w:rsid w:val="00380344"/>
    <w:rsid w:val="00386AEC"/>
    <w:rsid w:val="00392D1C"/>
    <w:rsid w:val="00396E1B"/>
    <w:rsid w:val="003F0B4F"/>
    <w:rsid w:val="003F4CBB"/>
    <w:rsid w:val="0042527F"/>
    <w:rsid w:val="00461343"/>
    <w:rsid w:val="004620F3"/>
    <w:rsid w:val="00483089"/>
    <w:rsid w:val="00484B2D"/>
    <w:rsid w:val="004A2128"/>
    <w:rsid w:val="004A4C2A"/>
    <w:rsid w:val="004C00FB"/>
    <w:rsid w:val="004D7CE7"/>
    <w:rsid w:val="004E2767"/>
    <w:rsid w:val="0052051C"/>
    <w:rsid w:val="00527669"/>
    <w:rsid w:val="00527E73"/>
    <w:rsid w:val="00557541"/>
    <w:rsid w:val="005721A4"/>
    <w:rsid w:val="00573918"/>
    <w:rsid w:val="00597B32"/>
    <w:rsid w:val="005B5482"/>
    <w:rsid w:val="005C63DA"/>
    <w:rsid w:val="005F5047"/>
    <w:rsid w:val="0060517A"/>
    <w:rsid w:val="0060567D"/>
    <w:rsid w:val="00613D00"/>
    <w:rsid w:val="00617848"/>
    <w:rsid w:val="00617B18"/>
    <w:rsid w:val="0062727F"/>
    <w:rsid w:val="006368E0"/>
    <w:rsid w:val="00653E71"/>
    <w:rsid w:val="00663919"/>
    <w:rsid w:val="006832D4"/>
    <w:rsid w:val="00686E5D"/>
    <w:rsid w:val="006B1632"/>
    <w:rsid w:val="006B560C"/>
    <w:rsid w:val="006D4D2A"/>
    <w:rsid w:val="006D7D91"/>
    <w:rsid w:val="006E18AA"/>
    <w:rsid w:val="00704F8F"/>
    <w:rsid w:val="0074060E"/>
    <w:rsid w:val="00742442"/>
    <w:rsid w:val="00743FC7"/>
    <w:rsid w:val="0074556D"/>
    <w:rsid w:val="00773AAE"/>
    <w:rsid w:val="00777A45"/>
    <w:rsid w:val="00787A46"/>
    <w:rsid w:val="0079253B"/>
    <w:rsid w:val="007F30A1"/>
    <w:rsid w:val="007F3DAC"/>
    <w:rsid w:val="0083150C"/>
    <w:rsid w:val="008570E6"/>
    <w:rsid w:val="00886B11"/>
    <w:rsid w:val="008B42F6"/>
    <w:rsid w:val="008C188A"/>
    <w:rsid w:val="008C2820"/>
    <w:rsid w:val="009257D7"/>
    <w:rsid w:val="009353DD"/>
    <w:rsid w:val="00940434"/>
    <w:rsid w:val="00945E4C"/>
    <w:rsid w:val="00946B9F"/>
    <w:rsid w:val="009776DD"/>
    <w:rsid w:val="00985A90"/>
    <w:rsid w:val="00985B71"/>
    <w:rsid w:val="009A2313"/>
    <w:rsid w:val="009A4962"/>
    <w:rsid w:val="009B515E"/>
    <w:rsid w:val="009D1A9A"/>
    <w:rsid w:val="00A13026"/>
    <w:rsid w:val="00A2222E"/>
    <w:rsid w:val="00A449FC"/>
    <w:rsid w:val="00A61F5E"/>
    <w:rsid w:val="00A74529"/>
    <w:rsid w:val="00A95262"/>
    <w:rsid w:val="00A95990"/>
    <w:rsid w:val="00AC2213"/>
    <w:rsid w:val="00AD2209"/>
    <w:rsid w:val="00AE62E1"/>
    <w:rsid w:val="00AF3122"/>
    <w:rsid w:val="00B322ED"/>
    <w:rsid w:val="00B57631"/>
    <w:rsid w:val="00B6050B"/>
    <w:rsid w:val="00B9160F"/>
    <w:rsid w:val="00BD3F9B"/>
    <w:rsid w:val="00BE2E02"/>
    <w:rsid w:val="00C306D1"/>
    <w:rsid w:val="00C3099F"/>
    <w:rsid w:val="00C35F77"/>
    <w:rsid w:val="00C41D2E"/>
    <w:rsid w:val="00C53357"/>
    <w:rsid w:val="00C60A9D"/>
    <w:rsid w:val="00C60FFF"/>
    <w:rsid w:val="00C74E57"/>
    <w:rsid w:val="00C95593"/>
    <w:rsid w:val="00CB2305"/>
    <w:rsid w:val="00CC165C"/>
    <w:rsid w:val="00D256FB"/>
    <w:rsid w:val="00D353D6"/>
    <w:rsid w:val="00D36154"/>
    <w:rsid w:val="00D64062"/>
    <w:rsid w:val="00D928C0"/>
    <w:rsid w:val="00DD1F8D"/>
    <w:rsid w:val="00DE13B6"/>
    <w:rsid w:val="00E21219"/>
    <w:rsid w:val="00E329C8"/>
    <w:rsid w:val="00E525C2"/>
    <w:rsid w:val="00E60FEE"/>
    <w:rsid w:val="00E91BB5"/>
    <w:rsid w:val="00EA048B"/>
    <w:rsid w:val="00EA7903"/>
    <w:rsid w:val="00EB3DF6"/>
    <w:rsid w:val="00ED2163"/>
    <w:rsid w:val="00ED38A7"/>
    <w:rsid w:val="00ED4F98"/>
    <w:rsid w:val="00EF67DB"/>
    <w:rsid w:val="00EF7D3C"/>
    <w:rsid w:val="00F21DD0"/>
    <w:rsid w:val="00F24CF6"/>
    <w:rsid w:val="00F33B3E"/>
    <w:rsid w:val="00F34290"/>
    <w:rsid w:val="00F63DFB"/>
    <w:rsid w:val="00F76C92"/>
    <w:rsid w:val="00F83308"/>
    <w:rsid w:val="00F93DA6"/>
    <w:rsid w:val="00F9428C"/>
    <w:rsid w:val="00FB0862"/>
    <w:rsid w:val="00FD21E6"/>
    <w:rsid w:val="00FF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A45"/>
    <w:pPr>
      <w:tabs>
        <w:tab w:val="center" w:pos="4252"/>
        <w:tab w:val="right" w:pos="8504"/>
      </w:tabs>
      <w:snapToGrid w:val="0"/>
    </w:pPr>
  </w:style>
  <w:style w:type="character" w:customStyle="1" w:styleId="a4">
    <w:name w:val="ヘッダー (文字)"/>
    <w:basedOn w:val="a0"/>
    <w:link w:val="a3"/>
    <w:uiPriority w:val="99"/>
    <w:rsid w:val="00777A45"/>
  </w:style>
  <w:style w:type="paragraph" w:styleId="a5">
    <w:name w:val="footer"/>
    <w:basedOn w:val="a"/>
    <w:link w:val="a6"/>
    <w:uiPriority w:val="99"/>
    <w:unhideWhenUsed/>
    <w:rsid w:val="00777A45"/>
    <w:pPr>
      <w:tabs>
        <w:tab w:val="center" w:pos="4252"/>
        <w:tab w:val="right" w:pos="8504"/>
      </w:tabs>
      <w:snapToGrid w:val="0"/>
    </w:pPr>
  </w:style>
  <w:style w:type="character" w:customStyle="1" w:styleId="a6">
    <w:name w:val="フッター (文字)"/>
    <w:basedOn w:val="a0"/>
    <w:link w:val="a5"/>
    <w:uiPriority w:val="99"/>
    <w:rsid w:val="00777A45"/>
  </w:style>
  <w:style w:type="paragraph" w:styleId="a7">
    <w:name w:val="Balloon Text"/>
    <w:basedOn w:val="a"/>
    <w:link w:val="a8"/>
    <w:uiPriority w:val="99"/>
    <w:semiHidden/>
    <w:unhideWhenUsed/>
    <w:rsid w:val="00307D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7D59"/>
    <w:rPr>
      <w:rFonts w:asciiTheme="majorHAnsi" w:eastAsiaTheme="majorEastAsia" w:hAnsiTheme="majorHAnsi" w:cstheme="majorBidi"/>
      <w:sz w:val="18"/>
      <w:szCs w:val="18"/>
    </w:rPr>
  </w:style>
  <w:style w:type="table" w:styleId="a9">
    <w:name w:val="Table Grid"/>
    <w:basedOn w:val="a1"/>
    <w:uiPriority w:val="59"/>
    <w:rsid w:val="00307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21219"/>
    <w:pPr>
      <w:ind w:leftChars="400" w:left="840"/>
    </w:pPr>
  </w:style>
  <w:style w:type="paragraph" w:customStyle="1" w:styleId="imgc">
    <w:name w:val="img_c"/>
    <w:basedOn w:val="a"/>
    <w:rsid w:val="00527E73"/>
    <w:pPr>
      <w:widowControl/>
      <w:spacing w:before="100" w:beforeAutospacing="1" w:after="100" w:afterAutospacing="1"/>
      <w:jc w:val="center"/>
    </w:pPr>
    <w:rPr>
      <w:rFonts w:ascii="ＭＳ Ｐゴシック" w:eastAsia="ＭＳ Ｐゴシック" w:hAnsi="ＭＳ Ｐゴシック" w:cs="ＭＳ Ｐゴシック"/>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A45"/>
    <w:pPr>
      <w:tabs>
        <w:tab w:val="center" w:pos="4252"/>
        <w:tab w:val="right" w:pos="8504"/>
      </w:tabs>
      <w:snapToGrid w:val="0"/>
    </w:pPr>
  </w:style>
  <w:style w:type="character" w:customStyle="1" w:styleId="a4">
    <w:name w:val="ヘッダー (文字)"/>
    <w:basedOn w:val="a0"/>
    <w:link w:val="a3"/>
    <w:uiPriority w:val="99"/>
    <w:rsid w:val="00777A45"/>
  </w:style>
  <w:style w:type="paragraph" w:styleId="a5">
    <w:name w:val="footer"/>
    <w:basedOn w:val="a"/>
    <w:link w:val="a6"/>
    <w:uiPriority w:val="99"/>
    <w:unhideWhenUsed/>
    <w:rsid w:val="00777A45"/>
    <w:pPr>
      <w:tabs>
        <w:tab w:val="center" w:pos="4252"/>
        <w:tab w:val="right" w:pos="8504"/>
      </w:tabs>
      <w:snapToGrid w:val="0"/>
    </w:pPr>
  </w:style>
  <w:style w:type="character" w:customStyle="1" w:styleId="a6">
    <w:name w:val="フッター (文字)"/>
    <w:basedOn w:val="a0"/>
    <w:link w:val="a5"/>
    <w:uiPriority w:val="99"/>
    <w:rsid w:val="00777A45"/>
  </w:style>
  <w:style w:type="paragraph" w:styleId="a7">
    <w:name w:val="Balloon Text"/>
    <w:basedOn w:val="a"/>
    <w:link w:val="a8"/>
    <w:uiPriority w:val="99"/>
    <w:semiHidden/>
    <w:unhideWhenUsed/>
    <w:rsid w:val="00307D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7D59"/>
    <w:rPr>
      <w:rFonts w:asciiTheme="majorHAnsi" w:eastAsiaTheme="majorEastAsia" w:hAnsiTheme="majorHAnsi" w:cstheme="majorBidi"/>
      <w:sz w:val="18"/>
      <w:szCs w:val="18"/>
    </w:rPr>
  </w:style>
  <w:style w:type="table" w:styleId="a9">
    <w:name w:val="Table Grid"/>
    <w:basedOn w:val="a1"/>
    <w:uiPriority w:val="59"/>
    <w:rsid w:val="00307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21219"/>
    <w:pPr>
      <w:ind w:leftChars="400" w:left="840"/>
    </w:pPr>
  </w:style>
  <w:style w:type="paragraph" w:customStyle="1" w:styleId="imgc">
    <w:name w:val="img_c"/>
    <w:basedOn w:val="a"/>
    <w:rsid w:val="00527E73"/>
    <w:pPr>
      <w:widowControl/>
      <w:spacing w:before="100" w:beforeAutospacing="1" w:after="100" w:afterAutospacing="1"/>
      <w:jc w:val="center"/>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2518">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82D5-60B5-4BDB-9E13-0C02873E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等</dc:creator>
  <cp:lastModifiedBy>tadashi</cp:lastModifiedBy>
  <cp:revision>5</cp:revision>
  <cp:lastPrinted>2012-04-23T00:37:00Z</cp:lastPrinted>
  <dcterms:created xsi:type="dcterms:W3CDTF">2012-04-23T01:50:00Z</dcterms:created>
  <dcterms:modified xsi:type="dcterms:W3CDTF">2013-01-15T11:41:00Z</dcterms:modified>
</cp:coreProperties>
</file>